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9D1A" w14:textId="77777777" w:rsidR="00367B7A" w:rsidRDefault="00C83F34" w:rsidP="00CE7914">
      <w:pPr>
        <w:pStyle w:val="Heading2"/>
      </w:pPr>
      <w:r>
        <w:t xml:space="preserve">Attachment </w:t>
      </w:r>
      <w:r w:rsidR="00692D15">
        <w:t>A</w:t>
      </w:r>
    </w:p>
    <w:p w14:paraId="2170E668" w14:textId="13478B90" w:rsidR="00C83F34" w:rsidRDefault="00C83F34" w:rsidP="00692D15">
      <w:pPr>
        <w:pStyle w:val="Heading3"/>
        <w:spacing w:after="240"/>
      </w:pPr>
      <w:r>
        <w:t>List of School</w:t>
      </w:r>
      <w:r w:rsidR="00954B32">
        <w:t>s</w:t>
      </w:r>
      <w:r>
        <w:t xml:space="preserve"> </w:t>
      </w:r>
      <w:r w:rsidR="00954B32">
        <w:t xml:space="preserve">Within </w:t>
      </w:r>
      <w:r>
        <w:t>2</w:t>
      </w:r>
      <w:r w:rsidR="00954B32">
        <w:t>-</w:t>
      </w:r>
      <w:r>
        <w:t>mile</w:t>
      </w:r>
      <w:r w:rsidR="00F60851">
        <w:t xml:space="preserve"> radius</w:t>
      </w:r>
      <w:r w:rsidR="00954B32">
        <w:t xml:space="preserve"> of proposed project</w:t>
      </w:r>
    </w:p>
    <w:tbl>
      <w:tblPr>
        <w:tblStyle w:val="TableGrid"/>
        <w:tblW w:w="0" w:type="auto"/>
        <w:tblLook w:val="04A0" w:firstRow="1" w:lastRow="0" w:firstColumn="1" w:lastColumn="0" w:noHBand="0" w:noVBand="1"/>
      </w:tblPr>
      <w:tblGrid>
        <w:gridCol w:w="4675"/>
        <w:gridCol w:w="4675"/>
      </w:tblGrid>
      <w:tr w:rsidR="00CE7914" w:rsidRPr="00CE7914" w14:paraId="47DB1E8A" w14:textId="77777777" w:rsidTr="00CE7914">
        <w:tc>
          <w:tcPr>
            <w:tcW w:w="4675" w:type="dxa"/>
          </w:tcPr>
          <w:p w14:paraId="0343F635" w14:textId="77777777" w:rsidR="00CE7914" w:rsidRPr="00CE7914" w:rsidRDefault="00CE7914" w:rsidP="00CE7914">
            <w:pPr>
              <w:spacing w:before="20" w:after="20"/>
              <w:rPr>
                <w:b/>
              </w:rPr>
            </w:pPr>
            <w:r w:rsidRPr="00CE7914">
              <w:rPr>
                <w:b/>
              </w:rPr>
              <w:t>School</w:t>
            </w:r>
          </w:p>
        </w:tc>
        <w:tc>
          <w:tcPr>
            <w:tcW w:w="4675" w:type="dxa"/>
          </w:tcPr>
          <w:p w14:paraId="6148FB3C" w14:textId="77777777" w:rsidR="00CE7914" w:rsidRPr="00CE7914" w:rsidRDefault="00CE7914" w:rsidP="00CE7914">
            <w:pPr>
              <w:spacing w:before="20" w:after="20"/>
              <w:rPr>
                <w:b/>
              </w:rPr>
            </w:pPr>
            <w:r w:rsidRPr="00CE7914">
              <w:rPr>
                <w:b/>
              </w:rPr>
              <w:t>Address</w:t>
            </w:r>
          </w:p>
        </w:tc>
      </w:tr>
      <w:tr w:rsidR="00CE7914" w14:paraId="5185A1E6" w14:textId="77777777" w:rsidTr="00CE7914">
        <w:tc>
          <w:tcPr>
            <w:tcW w:w="4675" w:type="dxa"/>
          </w:tcPr>
          <w:p w14:paraId="3C2F7AA3" w14:textId="77777777" w:rsidR="00CE7914" w:rsidRDefault="00CE7914" w:rsidP="00CE7914">
            <w:pPr>
              <w:spacing w:before="20" w:after="20"/>
            </w:pPr>
            <w:r>
              <w:t>Acts Christian Academy</w:t>
            </w:r>
          </w:p>
        </w:tc>
        <w:tc>
          <w:tcPr>
            <w:tcW w:w="4675" w:type="dxa"/>
          </w:tcPr>
          <w:p w14:paraId="04808547" w14:textId="77777777" w:rsidR="00CE7914" w:rsidRDefault="00CE7914" w:rsidP="00CE7914">
            <w:pPr>
              <w:spacing w:before="20" w:after="20"/>
            </w:pPr>
            <w:r w:rsidRPr="00CE7914">
              <w:t>1034 66th Ave, Oakland, CA 94621</w:t>
            </w:r>
          </w:p>
        </w:tc>
      </w:tr>
      <w:tr w:rsidR="00CE7914" w14:paraId="2DC7CBB7" w14:textId="77777777" w:rsidTr="00CE7914">
        <w:tc>
          <w:tcPr>
            <w:tcW w:w="4675" w:type="dxa"/>
          </w:tcPr>
          <w:p w14:paraId="0EA0DBBC" w14:textId="77777777" w:rsidR="00CE7914" w:rsidRDefault="00CE7914" w:rsidP="00CE7914">
            <w:pPr>
              <w:spacing w:before="20" w:after="20"/>
            </w:pPr>
            <w:r>
              <w:t>Greenleaf Elementary School</w:t>
            </w:r>
          </w:p>
        </w:tc>
        <w:tc>
          <w:tcPr>
            <w:tcW w:w="4675" w:type="dxa"/>
          </w:tcPr>
          <w:p w14:paraId="4C1A7358" w14:textId="77777777" w:rsidR="00CE7914" w:rsidRDefault="00CE7914" w:rsidP="00CE7914">
            <w:pPr>
              <w:spacing w:before="20" w:after="20"/>
            </w:pPr>
            <w:r w:rsidRPr="00CE7914">
              <w:t>6328 E 17th St, Oakland, CA 94621</w:t>
            </w:r>
          </w:p>
        </w:tc>
      </w:tr>
      <w:tr w:rsidR="00CE7914" w14:paraId="448DB9DB" w14:textId="77777777" w:rsidTr="00CE7914">
        <w:tc>
          <w:tcPr>
            <w:tcW w:w="4675" w:type="dxa"/>
          </w:tcPr>
          <w:p w14:paraId="64DEEFAA" w14:textId="77777777" w:rsidR="00CE7914" w:rsidRDefault="00CE7914" w:rsidP="00CE7914">
            <w:pPr>
              <w:spacing w:before="20" w:after="20"/>
            </w:pPr>
            <w:r>
              <w:t>Lockwood Elementary School</w:t>
            </w:r>
          </w:p>
        </w:tc>
        <w:tc>
          <w:tcPr>
            <w:tcW w:w="4675" w:type="dxa"/>
          </w:tcPr>
          <w:p w14:paraId="579D31D6" w14:textId="77777777" w:rsidR="00CE7914" w:rsidRDefault="00CE7914" w:rsidP="00CE7914">
            <w:pPr>
              <w:spacing w:before="20" w:after="20"/>
            </w:pPr>
            <w:r w:rsidRPr="00CE7914">
              <w:t>6701 International Blvd, Oakland, CA 94621</w:t>
            </w:r>
          </w:p>
        </w:tc>
      </w:tr>
      <w:tr w:rsidR="00CE7914" w14:paraId="3C0691F5" w14:textId="77777777" w:rsidTr="00CE7914">
        <w:tc>
          <w:tcPr>
            <w:tcW w:w="4675" w:type="dxa"/>
          </w:tcPr>
          <w:p w14:paraId="0C1FDB9B" w14:textId="77777777" w:rsidR="00CE7914" w:rsidRDefault="00CE7914" w:rsidP="00CE7914">
            <w:pPr>
              <w:spacing w:before="20" w:after="20"/>
            </w:pPr>
            <w:r>
              <w:t>Guice Christian Academy</w:t>
            </w:r>
          </w:p>
        </w:tc>
        <w:tc>
          <w:tcPr>
            <w:tcW w:w="4675" w:type="dxa"/>
          </w:tcPr>
          <w:p w14:paraId="3D388301" w14:textId="77777777" w:rsidR="00CE7914" w:rsidRDefault="00CE7914" w:rsidP="00CE7914">
            <w:pPr>
              <w:spacing w:before="20" w:after="20"/>
            </w:pPr>
            <w:r w:rsidRPr="00CE7914">
              <w:t>6925 International Blvd, Oakland, CA 94621</w:t>
            </w:r>
          </w:p>
        </w:tc>
      </w:tr>
      <w:tr w:rsidR="00CE7914" w14:paraId="516CE16C" w14:textId="77777777" w:rsidTr="00CE7914">
        <w:tc>
          <w:tcPr>
            <w:tcW w:w="4675" w:type="dxa"/>
          </w:tcPr>
          <w:p w14:paraId="631A409D" w14:textId="77777777" w:rsidR="00CE7914" w:rsidRDefault="00CE7914" w:rsidP="00CE7914">
            <w:pPr>
              <w:spacing w:before="20" w:after="20"/>
            </w:pPr>
            <w:r>
              <w:t>Aspire Golden State College Preparatory Academy</w:t>
            </w:r>
          </w:p>
        </w:tc>
        <w:tc>
          <w:tcPr>
            <w:tcW w:w="4675" w:type="dxa"/>
          </w:tcPr>
          <w:p w14:paraId="012DB45C" w14:textId="77777777" w:rsidR="00CE7914" w:rsidRDefault="00CE7914" w:rsidP="00CE7914">
            <w:pPr>
              <w:spacing w:before="20" w:after="20"/>
            </w:pPr>
            <w:r w:rsidRPr="00CE7914">
              <w:t>1009 66th Ave, Oakland, CA 94621</w:t>
            </w:r>
          </w:p>
        </w:tc>
      </w:tr>
      <w:tr w:rsidR="00CE7914" w14:paraId="3B614DBA" w14:textId="77777777" w:rsidTr="00CE7914">
        <w:tc>
          <w:tcPr>
            <w:tcW w:w="4675" w:type="dxa"/>
          </w:tcPr>
          <w:p w14:paraId="5910C852" w14:textId="77777777" w:rsidR="00CE7914" w:rsidRDefault="00CE7914" w:rsidP="00CE7914">
            <w:pPr>
              <w:spacing w:before="20" w:after="20"/>
            </w:pPr>
            <w:r>
              <w:t>Oakland Unified School District</w:t>
            </w:r>
          </w:p>
        </w:tc>
        <w:tc>
          <w:tcPr>
            <w:tcW w:w="4675" w:type="dxa"/>
          </w:tcPr>
          <w:p w14:paraId="73E1E028" w14:textId="77777777" w:rsidR="00CE7914" w:rsidRDefault="00CE7914" w:rsidP="00CE7914">
            <w:pPr>
              <w:spacing w:before="20" w:after="20"/>
            </w:pPr>
            <w:r w:rsidRPr="00CE7914">
              <w:t>1322 86th Ave, Oakland, CA 94621</w:t>
            </w:r>
          </w:p>
        </w:tc>
      </w:tr>
      <w:tr w:rsidR="00CE7914" w14:paraId="095FD73F" w14:textId="77777777" w:rsidTr="00CE7914">
        <w:tc>
          <w:tcPr>
            <w:tcW w:w="4675" w:type="dxa"/>
          </w:tcPr>
          <w:p w14:paraId="1EEFA154" w14:textId="77777777" w:rsidR="00CE7914" w:rsidRDefault="00692D15" w:rsidP="00CE7914">
            <w:pPr>
              <w:spacing w:before="20" w:after="20"/>
            </w:pPr>
            <w:r>
              <w:t xml:space="preserve">Roots International Academy </w:t>
            </w:r>
          </w:p>
        </w:tc>
        <w:tc>
          <w:tcPr>
            <w:tcW w:w="4675" w:type="dxa"/>
          </w:tcPr>
          <w:p w14:paraId="6A0CD54D" w14:textId="77777777" w:rsidR="00CE7914" w:rsidRDefault="00692D15" w:rsidP="00CE7914">
            <w:pPr>
              <w:spacing w:before="20" w:after="20"/>
            </w:pPr>
            <w:r w:rsidRPr="00692D15">
              <w:t>1390 66th Ave, Oakland, CA 94621</w:t>
            </w:r>
          </w:p>
        </w:tc>
      </w:tr>
      <w:tr w:rsidR="00CE7914" w14:paraId="7993A58A" w14:textId="77777777" w:rsidTr="00CE7914">
        <w:tc>
          <w:tcPr>
            <w:tcW w:w="4675" w:type="dxa"/>
          </w:tcPr>
          <w:p w14:paraId="3CD1516C" w14:textId="77777777" w:rsidR="00CE7914" w:rsidRDefault="00692D15" w:rsidP="00CE7914">
            <w:pPr>
              <w:spacing w:before="20" w:after="20"/>
            </w:pPr>
            <w:r>
              <w:t>Fremont High School</w:t>
            </w:r>
          </w:p>
        </w:tc>
        <w:tc>
          <w:tcPr>
            <w:tcW w:w="4675" w:type="dxa"/>
          </w:tcPr>
          <w:p w14:paraId="452D654A" w14:textId="77777777" w:rsidR="00CE7914" w:rsidRDefault="00692D15" w:rsidP="00CE7914">
            <w:pPr>
              <w:spacing w:before="20" w:after="20"/>
            </w:pPr>
            <w:r w:rsidRPr="00692D15">
              <w:t>4610 Foothill Blvd, Oakland, CA 94601</w:t>
            </w:r>
          </w:p>
        </w:tc>
      </w:tr>
    </w:tbl>
    <w:p w14:paraId="3042A149" w14:textId="77777777" w:rsidR="00CE7914" w:rsidRDefault="00CE7914" w:rsidP="00692D15">
      <w:pPr>
        <w:pStyle w:val="Heading3"/>
        <w:spacing w:after="240"/>
      </w:pPr>
      <w:r>
        <w:t>Project Description</w:t>
      </w:r>
    </w:p>
    <w:p w14:paraId="073234A1" w14:textId="607C2D25" w:rsidR="00CE7914" w:rsidRDefault="00CE7914" w:rsidP="00CE7914">
      <w:r>
        <w:t xml:space="preserve">As part of the 45 Zero Emission Bus (ZEB) purchase, AC Transit proposes to procure between 20 and 40 Battery Electric Buses (BEBs) that would directly replace the same amount of 40-foot diesel buses to be based at the Division 4 (D4) Facility. The proposed project includes construction of associated infrastructure improvements to the D4 facility located at 1100 Seminary Avenue in Oakland. The new infrastructure improvements would include the installation of additional transformers, switchgears, charging equipment, and the construction of a new concrete deck to accommodate the new overhead charging stations. Overhead charging stations would be fixed on the underside of the overhead deck such that buses can park underneath and connect to the charging unit via pantograph or overhead reel. The proposed project would also include pavement </w:t>
      </w:r>
      <w:commentRangeStart w:id="0"/>
      <w:commentRangeStart w:id="1"/>
      <w:r>
        <w:t xml:space="preserve">of 110,000 square feet of the </w:t>
      </w:r>
      <w:r w:rsidR="00954B32">
        <w:t xml:space="preserve">approximately </w:t>
      </w:r>
      <w:r w:rsidR="00CA357B">
        <w:t>11.5 acres</w:t>
      </w:r>
      <w:r w:rsidR="00954B32">
        <w:t>-</w:t>
      </w:r>
      <w:r w:rsidR="00CA357B" w:rsidDel="00CA357B">
        <w:t xml:space="preserve"> </w:t>
      </w:r>
      <w:commentRangeEnd w:id="0"/>
      <w:commentRangeEnd w:id="1"/>
      <w:r>
        <w:t xml:space="preserve">AC Transit property located at 6235 Tevis Street to accommodate temporary bus parking during construction at the D4 facility. The </w:t>
      </w:r>
      <w:r w:rsidR="00954B32">
        <w:t xml:space="preserve">Tevis Street </w:t>
      </w:r>
      <w:r>
        <w:t>site would con</w:t>
      </w:r>
      <w:bookmarkStart w:id="2" w:name="_GoBack"/>
      <w:bookmarkEnd w:id="2"/>
      <w:r>
        <w:t xml:space="preserve">tinue to be used for storage after construction. Construction activities are scheduled to begin in January 2021 and expected to complete </w:t>
      </w:r>
      <w:r w:rsidR="00954B32">
        <w:t xml:space="preserve">within </w:t>
      </w:r>
      <w:r>
        <w:t>12 months</w:t>
      </w:r>
      <w:r w:rsidR="00954B32">
        <w:t>,</w:t>
      </w:r>
      <w:r>
        <w:t xml:space="preserve"> prior to delivery of the BEBs to the D4 facility. </w:t>
      </w:r>
    </w:p>
    <w:sectPr w:rsidR="00CE79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58706" w16cid:durableId="212A28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34"/>
    <w:rsid w:val="000363E2"/>
    <w:rsid w:val="00367B7A"/>
    <w:rsid w:val="003B3E2E"/>
    <w:rsid w:val="00692D15"/>
    <w:rsid w:val="00954B32"/>
    <w:rsid w:val="00C83F34"/>
    <w:rsid w:val="00CA357B"/>
    <w:rsid w:val="00CE7914"/>
    <w:rsid w:val="00E1426F"/>
    <w:rsid w:val="00F6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AF23"/>
  <w15:chartTrackingRefBased/>
  <w15:docId w15:val="{C78B1C8C-8DDD-4472-81AA-7E819A4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7914"/>
    <w:rPr>
      <w:rFonts w:asciiTheme="majorHAnsi" w:hAnsiTheme="majorHAnsi"/>
    </w:rPr>
  </w:style>
  <w:style w:type="paragraph" w:styleId="Heading1">
    <w:name w:val="heading 1"/>
    <w:basedOn w:val="Normal"/>
    <w:next w:val="Normal"/>
    <w:link w:val="Heading1Char"/>
    <w:uiPriority w:val="9"/>
    <w:qFormat/>
    <w:rsid w:val="00CE7914"/>
    <w:pPr>
      <w:pBdr>
        <w:top w:val="single" w:sz="24" w:space="0" w:color="207E39" w:themeColor="accent1"/>
        <w:left w:val="single" w:sz="24" w:space="0" w:color="207E39" w:themeColor="accent1"/>
        <w:bottom w:val="single" w:sz="24" w:space="0" w:color="207E39" w:themeColor="accent1"/>
        <w:right w:val="single" w:sz="24" w:space="0" w:color="207E39" w:themeColor="accent1"/>
      </w:pBdr>
      <w:shd w:val="clear" w:color="auto" w:fill="207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E7914"/>
    <w:pPr>
      <w:pBdr>
        <w:top w:val="single" w:sz="24" w:space="0" w:color="C6F0D1" w:themeColor="accent1" w:themeTint="33"/>
        <w:left w:val="single" w:sz="24" w:space="0" w:color="C6F0D1" w:themeColor="accent1" w:themeTint="33"/>
        <w:bottom w:val="single" w:sz="24" w:space="0" w:color="C6F0D1" w:themeColor="accent1" w:themeTint="33"/>
        <w:right w:val="single" w:sz="24" w:space="0" w:color="C6F0D1" w:themeColor="accent1" w:themeTint="33"/>
      </w:pBdr>
      <w:shd w:val="clear" w:color="auto" w:fill="C6F0D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E7914"/>
    <w:pPr>
      <w:pBdr>
        <w:top w:val="single" w:sz="6" w:space="2" w:color="207E39" w:themeColor="accent1"/>
      </w:pBdr>
      <w:spacing w:before="300" w:after="0"/>
      <w:outlineLvl w:val="2"/>
    </w:pPr>
    <w:rPr>
      <w:caps/>
      <w:color w:val="103E1C" w:themeColor="accent1" w:themeShade="7F"/>
      <w:spacing w:val="15"/>
    </w:rPr>
  </w:style>
  <w:style w:type="paragraph" w:styleId="Heading4">
    <w:name w:val="heading 4"/>
    <w:basedOn w:val="Normal"/>
    <w:next w:val="Normal"/>
    <w:link w:val="Heading4Char"/>
    <w:uiPriority w:val="9"/>
    <w:semiHidden/>
    <w:unhideWhenUsed/>
    <w:qFormat/>
    <w:rsid w:val="00CE7914"/>
    <w:pPr>
      <w:pBdr>
        <w:top w:val="dotted" w:sz="6" w:space="2" w:color="207E39" w:themeColor="accent1"/>
      </w:pBdr>
      <w:spacing w:before="200" w:after="0"/>
      <w:outlineLvl w:val="3"/>
    </w:pPr>
    <w:rPr>
      <w:caps/>
      <w:color w:val="185E2A" w:themeColor="accent1" w:themeShade="BF"/>
      <w:spacing w:val="10"/>
    </w:rPr>
  </w:style>
  <w:style w:type="paragraph" w:styleId="Heading5">
    <w:name w:val="heading 5"/>
    <w:basedOn w:val="Normal"/>
    <w:next w:val="Normal"/>
    <w:link w:val="Heading5Char"/>
    <w:uiPriority w:val="9"/>
    <w:semiHidden/>
    <w:unhideWhenUsed/>
    <w:qFormat/>
    <w:rsid w:val="00CE7914"/>
    <w:pPr>
      <w:pBdr>
        <w:bottom w:val="single" w:sz="6" w:space="1" w:color="207E39" w:themeColor="accent1"/>
      </w:pBdr>
      <w:spacing w:before="200" w:after="0"/>
      <w:outlineLvl w:val="4"/>
    </w:pPr>
    <w:rPr>
      <w:caps/>
      <w:color w:val="185E2A" w:themeColor="accent1" w:themeShade="BF"/>
      <w:spacing w:val="10"/>
    </w:rPr>
  </w:style>
  <w:style w:type="paragraph" w:styleId="Heading6">
    <w:name w:val="heading 6"/>
    <w:basedOn w:val="Normal"/>
    <w:next w:val="Normal"/>
    <w:link w:val="Heading6Char"/>
    <w:uiPriority w:val="9"/>
    <w:semiHidden/>
    <w:unhideWhenUsed/>
    <w:qFormat/>
    <w:rsid w:val="00CE7914"/>
    <w:pPr>
      <w:pBdr>
        <w:bottom w:val="dotted" w:sz="6" w:space="1" w:color="207E39" w:themeColor="accent1"/>
      </w:pBdr>
      <w:spacing w:before="200" w:after="0"/>
      <w:outlineLvl w:val="5"/>
    </w:pPr>
    <w:rPr>
      <w:caps/>
      <w:color w:val="185E2A" w:themeColor="accent1" w:themeShade="BF"/>
      <w:spacing w:val="10"/>
    </w:rPr>
  </w:style>
  <w:style w:type="paragraph" w:styleId="Heading7">
    <w:name w:val="heading 7"/>
    <w:basedOn w:val="Normal"/>
    <w:next w:val="Normal"/>
    <w:link w:val="Heading7Char"/>
    <w:uiPriority w:val="9"/>
    <w:semiHidden/>
    <w:unhideWhenUsed/>
    <w:qFormat/>
    <w:rsid w:val="00CE7914"/>
    <w:pPr>
      <w:spacing w:before="200" w:after="0"/>
      <w:outlineLvl w:val="6"/>
    </w:pPr>
    <w:rPr>
      <w:caps/>
      <w:color w:val="185E2A" w:themeColor="accent1" w:themeShade="BF"/>
      <w:spacing w:val="10"/>
    </w:rPr>
  </w:style>
  <w:style w:type="paragraph" w:styleId="Heading8">
    <w:name w:val="heading 8"/>
    <w:basedOn w:val="Normal"/>
    <w:next w:val="Normal"/>
    <w:link w:val="Heading8Char"/>
    <w:uiPriority w:val="9"/>
    <w:semiHidden/>
    <w:unhideWhenUsed/>
    <w:qFormat/>
    <w:rsid w:val="00CE791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E791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914"/>
    <w:rPr>
      <w:caps/>
      <w:color w:val="FFFFFF" w:themeColor="background1"/>
      <w:spacing w:val="15"/>
      <w:sz w:val="22"/>
      <w:szCs w:val="22"/>
      <w:shd w:val="clear" w:color="auto" w:fill="207E39" w:themeFill="accent1"/>
    </w:rPr>
  </w:style>
  <w:style w:type="character" w:customStyle="1" w:styleId="Heading2Char">
    <w:name w:val="Heading 2 Char"/>
    <w:basedOn w:val="DefaultParagraphFont"/>
    <w:link w:val="Heading2"/>
    <w:uiPriority w:val="9"/>
    <w:rsid w:val="00CE7914"/>
    <w:rPr>
      <w:caps/>
      <w:spacing w:val="15"/>
      <w:shd w:val="clear" w:color="auto" w:fill="C6F0D1" w:themeFill="accent1" w:themeFillTint="33"/>
    </w:rPr>
  </w:style>
  <w:style w:type="character" w:customStyle="1" w:styleId="Heading3Char">
    <w:name w:val="Heading 3 Char"/>
    <w:basedOn w:val="DefaultParagraphFont"/>
    <w:link w:val="Heading3"/>
    <w:uiPriority w:val="9"/>
    <w:rsid w:val="00CE7914"/>
    <w:rPr>
      <w:caps/>
      <w:color w:val="103E1C" w:themeColor="accent1" w:themeShade="7F"/>
      <w:spacing w:val="15"/>
    </w:rPr>
  </w:style>
  <w:style w:type="character" w:customStyle="1" w:styleId="Heading4Char">
    <w:name w:val="Heading 4 Char"/>
    <w:basedOn w:val="DefaultParagraphFont"/>
    <w:link w:val="Heading4"/>
    <w:uiPriority w:val="9"/>
    <w:semiHidden/>
    <w:rsid w:val="00CE7914"/>
    <w:rPr>
      <w:caps/>
      <w:color w:val="185E2A" w:themeColor="accent1" w:themeShade="BF"/>
      <w:spacing w:val="10"/>
    </w:rPr>
  </w:style>
  <w:style w:type="character" w:customStyle="1" w:styleId="Heading5Char">
    <w:name w:val="Heading 5 Char"/>
    <w:basedOn w:val="DefaultParagraphFont"/>
    <w:link w:val="Heading5"/>
    <w:uiPriority w:val="9"/>
    <w:semiHidden/>
    <w:rsid w:val="00CE7914"/>
    <w:rPr>
      <w:caps/>
      <w:color w:val="185E2A" w:themeColor="accent1" w:themeShade="BF"/>
      <w:spacing w:val="10"/>
    </w:rPr>
  </w:style>
  <w:style w:type="character" w:customStyle="1" w:styleId="Heading6Char">
    <w:name w:val="Heading 6 Char"/>
    <w:basedOn w:val="DefaultParagraphFont"/>
    <w:link w:val="Heading6"/>
    <w:uiPriority w:val="9"/>
    <w:semiHidden/>
    <w:rsid w:val="00CE7914"/>
    <w:rPr>
      <w:caps/>
      <w:color w:val="185E2A" w:themeColor="accent1" w:themeShade="BF"/>
      <w:spacing w:val="10"/>
    </w:rPr>
  </w:style>
  <w:style w:type="character" w:customStyle="1" w:styleId="Heading7Char">
    <w:name w:val="Heading 7 Char"/>
    <w:basedOn w:val="DefaultParagraphFont"/>
    <w:link w:val="Heading7"/>
    <w:uiPriority w:val="9"/>
    <w:semiHidden/>
    <w:rsid w:val="00CE7914"/>
    <w:rPr>
      <w:caps/>
      <w:color w:val="185E2A" w:themeColor="accent1" w:themeShade="BF"/>
      <w:spacing w:val="10"/>
    </w:rPr>
  </w:style>
  <w:style w:type="character" w:customStyle="1" w:styleId="Heading8Char">
    <w:name w:val="Heading 8 Char"/>
    <w:basedOn w:val="DefaultParagraphFont"/>
    <w:link w:val="Heading8"/>
    <w:uiPriority w:val="9"/>
    <w:semiHidden/>
    <w:rsid w:val="00CE7914"/>
    <w:rPr>
      <w:caps/>
      <w:spacing w:val="10"/>
      <w:sz w:val="18"/>
      <w:szCs w:val="18"/>
    </w:rPr>
  </w:style>
  <w:style w:type="character" w:customStyle="1" w:styleId="Heading9Char">
    <w:name w:val="Heading 9 Char"/>
    <w:basedOn w:val="DefaultParagraphFont"/>
    <w:link w:val="Heading9"/>
    <w:uiPriority w:val="9"/>
    <w:semiHidden/>
    <w:rsid w:val="00CE7914"/>
    <w:rPr>
      <w:i/>
      <w:iCs/>
      <w:caps/>
      <w:spacing w:val="10"/>
      <w:sz w:val="18"/>
      <w:szCs w:val="18"/>
    </w:rPr>
  </w:style>
  <w:style w:type="paragraph" w:styleId="Caption">
    <w:name w:val="caption"/>
    <w:basedOn w:val="Normal"/>
    <w:next w:val="Normal"/>
    <w:uiPriority w:val="35"/>
    <w:semiHidden/>
    <w:unhideWhenUsed/>
    <w:qFormat/>
    <w:rsid w:val="00CE7914"/>
    <w:rPr>
      <w:b/>
      <w:bCs/>
      <w:color w:val="185E2A" w:themeColor="accent1" w:themeShade="BF"/>
      <w:sz w:val="16"/>
      <w:szCs w:val="16"/>
    </w:rPr>
  </w:style>
  <w:style w:type="paragraph" w:styleId="Title">
    <w:name w:val="Title"/>
    <w:basedOn w:val="Normal"/>
    <w:next w:val="Normal"/>
    <w:link w:val="TitleChar"/>
    <w:uiPriority w:val="10"/>
    <w:qFormat/>
    <w:rsid w:val="00CE7914"/>
    <w:pPr>
      <w:spacing w:before="0" w:after="0"/>
    </w:pPr>
    <w:rPr>
      <w:rFonts w:eastAsiaTheme="majorEastAsia" w:cstheme="majorBidi"/>
      <w:caps/>
      <w:color w:val="207E39" w:themeColor="accent1"/>
      <w:spacing w:val="10"/>
      <w:sz w:val="52"/>
      <w:szCs w:val="52"/>
    </w:rPr>
  </w:style>
  <w:style w:type="character" w:customStyle="1" w:styleId="TitleChar">
    <w:name w:val="Title Char"/>
    <w:basedOn w:val="DefaultParagraphFont"/>
    <w:link w:val="Title"/>
    <w:uiPriority w:val="10"/>
    <w:rsid w:val="00CE7914"/>
    <w:rPr>
      <w:rFonts w:asciiTheme="majorHAnsi" w:eastAsiaTheme="majorEastAsia" w:hAnsiTheme="majorHAnsi" w:cstheme="majorBidi"/>
      <w:caps/>
      <w:color w:val="207E39" w:themeColor="accent1"/>
      <w:spacing w:val="10"/>
      <w:sz w:val="52"/>
      <w:szCs w:val="52"/>
    </w:rPr>
  </w:style>
  <w:style w:type="paragraph" w:styleId="Subtitle">
    <w:name w:val="Subtitle"/>
    <w:basedOn w:val="Normal"/>
    <w:next w:val="Normal"/>
    <w:link w:val="SubtitleChar"/>
    <w:uiPriority w:val="11"/>
    <w:qFormat/>
    <w:rsid w:val="00CE791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E7914"/>
    <w:rPr>
      <w:caps/>
      <w:color w:val="595959" w:themeColor="text1" w:themeTint="A6"/>
      <w:spacing w:val="10"/>
      <w:sz w:val="21"/>
      <w:szCs w:val="21"/>
    </w:rPr>
  </w:style>
  <w:style w:type="character" w:styleId="Strong">
    <w:name w:val="Strong"/>
    <w:uiPriority w:val="22"/>
    <w:qFormat/>
    <w:rsid w:val="00CE7914"/>
    <w:rPr>
      <w:b/>
      <w:bCs/>
    </w:rPr>
  </w:style>
  <w:style w:type="character" w:styleId="Emphasis">
    <w:name w:val="Emphasis"/>
    <w:uiPriority w:val="20"/>
    <w:qFormat/>
    <w:rsid w:val="00CE7914"/>
    <w:rPr>
      <w:caps/>
      <w:color w:val="103E1C" w:themeColor="accent1" w:themeShade="7F"/>
      <w:spacing w:val="5"/>
    </w:rPr>
  </w:style>
  <w:style w:type="paragraph" w:styleId="NoSpacing">
    <w:name w:val="No Spacing"/>
    <w:uiPriority w:val="1"/>
    <w:qFormat/>
    <w:rsid w:val="00CE7914"/>
    <w:pPr>
      <w:spacing w:after="0" w:line="240" w:lineRule="auto"/>
    </w:pPr>
  </w:style>
  <w:style w:type="paragraph" w:styleId="ListParagraph">
    <w:name w:val="List Paragraph"/>
    <w:basedOn w:val="BodyText"/>
    <w:uiPriority w:val="34"/>
    <w:qFormat/>
    <w:rsid w:val="00CE7914"/>
    <w:pPr>
      <w:spacing w:after="200"/>
      <w:ind w:left="720"/>
      <w:contextualSpacing/>
    </w:pPr>
  </w:style>
  <w:style w:type="paragraph" w:styleId="BodyText">
    <w:name w:val="Body Text"/>
    <w:basedOn w:val="Normal"/>
    <w:link w:val="BodyTextChar"/>
    <w:uiPriority w:val="99"/>
    <w:semiHidden/>
    <w:unhideWhenUsed/>
    <w:rsid w:val="00CE7914"/>
    <w:pPr>
      <w:spacing w:after="120"/>
    </w:pPr>
  </w:style>
  <w:style w:type="character" w:customStyle="1" w:styleId="BodyTextChar">
    <w:name w:val="Body Text Char"/>
    <w:basedOn w:val="DefaultParagraphFont"/>
    <w:link w:val="BodyText"/>
    <w:uiPriority w:val="99"/>
    <w:semiHidden/>
    <w:rsid w:val="00CE7914"/>
  </w:style>
  <w:style w:type="paragraph" w:styleId="Quote">
    <w:name w:val="Quote"/>
    <w:basedOn w:val="Normal"/>
    <w:next w:val="Normal"/>
    <w:link w:val="QuoteChar"/>
    <w:uiPriority w:val="29"/>
    <w:qFormat/>
    <w:rsid w:val="00CE7914"/>
    <w:rPr>
      <w:i/>
      <w:iCs/>
      <w:sz w:val="24"/>
      <w:szCs w:val="24"/>
    </w:rPr>
  </w:style>
  <w:style w:type="character" w:customStyle="1" w:styleId="QuoteChar">
    <w:name w:val="Quote Char"/>
    <w:basedOn w:val="DefaultParagraphFont"/>
    <w:link w:val="Quote"/>
    <w:uiPriority w:val="29"/>
    <w:rsid w:val="00CE7914"/>
    <w:rPr>
      <w:i/>
      <w:iCs/>
      <w:sz w:val="24"/>
      <w:szCs w:val="24"/>
    </w:rPr>
  </w:style>
  <w:style w:type="paragraph" w:styleId="IntenseQuote">
    <w:name w:val="Intense Quote"/>
    <w:basedOn w:val="Normal"/>
    <w:next w:val="Normal"/>
    <w:link w:val="IntenseQuoteChar"/>
    <w:uiPriority w:val="30"/>
    <w:qFormat/>
    <w:rsid w:val="00CE7914"/>
    <w:pPr>
      <w:spacing w:before="240" w:after="240" w:line="240" w:lineRule="auto"/>
      <w:ind w:left="1080" w:right="1080"/>
      <w:jc w:val="center"/>
    </w:pPr>
    <w:rPr>
      <w:color w:val="207E39" w:themeColor="accent1"/>
      <w:sz w:val="24"/>
      <w:szCs w:val="24"/>
    </w:rPr>
  </w:style>
  <w:style w:type="character" w:customStyle="1" w:styleId="IntenseQuoteChar">
    <w:name w:val="Intense Quote Char"/>
    <w:basedOn w:val="DefaultParagraphFont"/>
    <w:link w:val="IntenseQuote"/>
    <w:uiPriority w:val="30"/>
    <w:rsid w:val="00CE7914"/>
    <w:rPr>
      <w:color w:val="207E39" w:themeColor="accent1"/>
      <w:sz w:val="24"/>
      <w:szCs w:val="24"/>
    </w:rPr>
  </w:style>
  <w:style w:type="character" w:styleId="SubtleEmphasis">
    <w:name w:val="Subtle Emphasis"/>
    <w:uiPriority w:val="19"/>
    <w:qFormat/>
    <w:rsid w:val="00CE7914"/>
    <w:rPr>
      <w:i/>
      <w:iCs/>
      <w:color w:val="103E1C" w:themeColor="accent1" w:themeShade="7F"/>
    </w:rPr>
  </w:style>
  <w:style w:type="character" w:styleId="IntenseEmphasis">
    <w:name w:val="Intense Emphasis"/>
    <w:uiPriority w:val="21"/>
    <w:qFormat/>
    <w:rsid w:val="00CE7914"/>
    <w:rPr>
      <w:b/>
      <w:bCs/>
      <w:caps/>
      <w:color w:val="103E1C" w:themeColor="accent1" w:themeShade="7F"/>
      <w:spacing w:val="10"/>
    </w:rPr>
  </w:style>
  <w:style w:type="character" w:styleId="SubtleReference">
    <w:name w:val="Subtle Reference"/>
    <w:uiPriority w:val="31"/>
    <w:qFormat/>
    <w:rsid w:val="00CE7914"/>
    <w:rPr>
      <w:b/>
      <w:bCs/>
      <w:color w:val="207E39" w:themeColor="accent1"/>
    </w:rPr>
  </w:style>
  <w:style w:type="character" w:styleId="IntenseReference">
    <w:name w:val="Intense Reference"/>
    <w:uiPriority w:val="32"/>
    <w:qFormat/>
    <w:rsid w:val="00CE7914"/>
    <w:rPr>
      <w:b/>
      <w:bCs/>
      <w:i/>
      <w:iCs/>
      <w:caps/>
      <w:color w:val="207E39" w:themeColor="accent1"/>
    </w:rPr>
  </w:style>
  <w:style w:type="character" w:styleId="BookTitle">
    <w:name w:val="Book Title"/>
    <w:uiPriority w:val="33"/>
    <w:qFormat/>
    <w:rsid w:val="00CE7914"/>
    <w:rPr>
      <w:b/>
      <w:bCs/>
      <w:i/>
      <w:iCs/>
      <w:spacing w:val="0"/>
    </w:rPr>
  </w:style>
  <w:style w:type="paragraph" w:styleId="TOCHeading">
    <w:name w:val="TOC Heading"/>
    <w:basedOn w:val="Heading1"/>
    <w:next w:val="Normal"/>
    <w:uiPriority w:val="39"/>
    <w:semiHidden/>
    <w:unhideWhenUsed/>
    <w:qFormat/>
    <w:rsid w:val="00CE7914"/>
    <w:pPr>
      <w:outlineLvl w:val="9"/>
    </w:pPr>
  </w:style>
  <w:style w:type="table" w:styleId="TableGrid">
    <w:name w:val="Table Grid"/>
    <w:basedOn w:val="TableNormal"/>
    <w:uiPriority w:val="39"/>
    <w:rsid w:val="00CE791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4B32"/>
    <w:rPr>
      <w:sz w:val="16"/>
      <w:szCs w:val="16"/>
    </w:rPr>
  </w:style>
  <w:style w:type="paragraph" w:styleId="CommentText">
    <w:name w:val="annotation text"/>
    <w:basedOn w:val="Normal"/>
    <w:link w:val="CommentTextChar"/>
    <w:uiPriority w:val="99"/>
    <w:semiHidden/>
    <w:unhideWhenUsed/>
    <w:rsid w:val="00954B32"/>
    <w:pPr>
      <w:spacing w:line="240" w:lineRule="auto"/>
    </w:pPr>
  </w:style>
  <w:style w:type="character" w:customStyle="1" w:styleId="CommentTextChar">
    <w:name w:val="Comment Text Char"/>
    <w:basedOn w:val="DefaultParagraphFont"/>
    <w:link w:val="CommentText"/>
    <w:uiPriority w:val="99"/>
    <w:semiHidden/>
    <w:rsid w:val="00954B32"/>
    <w:rPr>
      <w:rFonts w:asciiTheme="majorHAnsi" w:hAnsiTheme="majorHAnsi"/>
    </w:rPr>
  </w:style>
  <w:style w:type="paragraph" w:styleId="CommentSubject">
    <w:name w:val="annotation subject"/>
    <w:basedOn w:val="CommentText"/>
    <w:next w:val="CommentText"/>
    <w:link w:val="CommentSubjectChar"/>
    <w:uiPriority w:val="99"/>
    <w:semiHidden/>
    <w:unhideWhenUsed/>
    <w:rsid w:val="00954B32"/>
    <w:rPr>
      <w:b/>
      <w:bCs/>
    </w:rPr>
  </w:style>
  <w:style w:type="character" w:customStyle="1" w:styleId="CommentSubjectChar">
    <w:name w:val="Comment Subject Char"/>
    <w:basedOn w:val="CommentTextChar"/>
    <w:link w:val="CommentSubject"/>
    <w:uiPriority w:val="99"/>
    <w:semiHidden/>
    <w:rsid w:val="00954B32"/>
    <w:rPr>
      <w:rFonts w:asciiTheme="majorHAnsi" w:hAnsiTheme="majorHAnsi"/>
      <w:b/>
      <w:bCs/>
    </w:rPr>
  </w:style>
  <w:style w:type="paragraph" w:styleId="BalloonText">
    <w:name w:val="Balloon Text"/>
    <w:basedOn w:val="Normal"/>
    <w:link w:val="BalloonTextChar"/>
    <w:uiPriority w:val="99"/>
    <w:semiHidden/>
    <w:unhideWhenUsed/>
    <w:rsid w:val="00954B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9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AC_Transit Color">
  <a:themeElements>
    <a:clrScheme name="AC Transit">
      <a:dk1>
        <a:sysClr val="windowText" lastClr="000000"/>
      </a:dk1>
      <a:lt1>
        <a:srgbClr val="FFFFFF"/>
      </a:lt1>
      <a:dk2>
        <a:srgbClr val="207E39"/>
      </a:dk2>
      <a:lt2>
        <a:srgbClr val="FFFFFF"/>
      </a:lt2>
      <a:accent1>
        <a:srgbClr val="207E39"/>
      </a:accent1>
      <a:accent2>
        <a:srgbClr val="D8D8D8"/>
      </a:accent2>
      <a:accent3>
        <a:srgbClr val="EFF18F"/>
      </a:accent3>
      <a:accent4>
        <a:srgbClr val="333E48"/>
      </a:accent4>
      <a:accent5>
        <a:srgbClr val="D9D9D6"/>
      </a:accent5>
      <a:accent6>
        <a:srgbClr val="EFECEA"/>
      </a:accent6>
      <a:hlink>
        <a:srgbClr val="16BC41"/>
      </a:hlink>
      <a:folHlink>
        <a:srgbClr val="92D05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7E61A4DC06746AD66F5AB78F2F67E" ma:contentTypeVersion="11" ma:contentTypeDescription="Create a new document." ma:contentTypeScope="" ma:versionID="484a337c4a29fd9ed0f51c05e24cf6b2">
  <xsd:schema xmlns:xsd="http://www.w3.org/2001/XMLSchema" xmlns:xs="http://www.w3.org/2001/XMLSchema" xmlns:p="http://schemas.microsoft.com/office/2006/metadata/properties" xmlns:ns3="e1d6fc71-33b2-40ce-a8ca-367cd50cdbd5" xmlns:ns4="c899382b-ac08-49d5-8a86-31a0e5d8d60f" targetNamespace="http://schemas.microsoft.com/office/2006/metadata/properties" ma:root="true" ma:fieldsID="003ba20383f019079ad15e6c9a49a573" ns3:_="" ns4:_="">
    <xsd:import namespace="e1d6fc71-33b2-40ce-a8ca-367cd50cdbd5"/>
    <xsd:import namespace="c899382b-ac08-49d5-8a86-31a0e5d8d6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fc71-33b2-40ce-a8ca-367cd50cd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9382b-ac08-49d5-8a86-31a0e5d8d6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221E6-370B-413A-B10F-67B8CB9E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fc71-33b2-40ce-a8ca-367cd50cdbd5"/>
    <ds:schemaRef ds:uri="c899382b-ac08-49d5-8a86-31a0e5d8d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EE303-497B-43E7-8AE6-AAFA92BE455B}">
  <ds:schemaRefs>
    <ds:schemaRef ds:uri="http://schemas.microsoft.com/sharepoint/v3/contenttype/forms"/>
  </ds:schemaRefs>
</ds:datastoreItem>
</file>

<file path=customXml/itemProps3.xml><?xml version="1.0" encoding="utf-8"?>
<ds:datastoreItem xmlns:ds="http://schemas.openxmlformats.org/officeDocument/2006/customXml" ds:itemID="{D1272A3F-295B-4B6D-82A5-C992B8029F1D}">
  <ds:schemaRefs>
    <ds:schemaRef ds:uri="http://schemas.microsoft.com/office/2006/documentManagement/types"/>
    <ds:schemaRef ds:uri="http://schemas.microsoft.com/office/infopath/2007/PartnerControls"/>
    <ds:schemaRef ds:uri="c899382b-ac08-49d5-8a86-31a0e5d8d60f"/>
    <ds:schemaRef ds:uri="http://purl.org/dc/elements/1.1/"/>
    <ds:schemaRef ds:uri="http://schemas.microsoft.com/office/2006/metadata/properties"/>
    <ds:schemaRef ds:uri="http://purl.org/dc/terms/"/>
    <ds:schemaRef ds:uri="http://schemas.openxmlformats.org/package/2006/metadata/core-properties"/>
    <ds:schemaRef ds:uri="e1d6fc71-33b2-40ce-a8ca-367cd50cdb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Bouvet, Lyne-Marie</dc:creator>
  <cp:keywords/>
  <dc:description/>
  <cp:lastModifiedBy>Bouvet, Lyne-Marie</cp:lastModifiedBy>
  <cp:revision>3</cp:revision>
  <dcterms:created xsi:type="dcterms:W3CDTF">2019-09-16T22:45:00Z</dcterms:created>
  <dcterms:modified xsi:type="dcterms:W3CDTF">2019-09-16T22:45:00Z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0x010100C897E61A4DC06746AD66F5AB78F2F67E</vt:lpwstr>
  </property>
</Properties>
</file>