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F0" w:rsidRDefault="00005DF0">
      <w:pPr>
        <w:pStyle w:val="Style1"/>
        <w:spacing w:after="360"/>
        <w:jc w:val="center"/>
        <w:rPr>
          <w:rFonts w:ascii="Arial" w:hAnsi="Arial"/>
          <w:i/>
          <w:iCs/>
          <w:sz w:val="28"/>
        </w:rPr>
      </w:pPr>
      <w:r>
        <w:rPr>
          <w:rFonts w:ascii="Arial" w:hAnsi="Arial"/>
          <w:sz w:val="28"/>
        </w:rPr>
        <w:t xml:space="preserve">RESOLUTION NO. </w:t>
      </w:r>
      <w:r w:rsidR="000A6FC0">
        <w:rPr>
          <w:rFonts w:ascii="Arial" w:hAnsi="Arial"/>
          <w:sz w:val="28"/>
        </w:rPr>
        <w:t>4356</w:t>
      </w:r>
      <w:r>
        <w:rPr>
          <w:rFonts w:ascii="Arial" w:hAnsi="Arial"/>
          <w:sz w:val="28"/>
        </w:rPr>
        <w:t>-</w:t>
      </w:r>
      <w:r w:rsidR="0045124B">
        <w:rPr>
          <w:rFonts w:ascii="Arial" w:hAnsi="Arial"/>
          <w:i/>
          <w:iCs/>
          <w:sz w:val="28"/>
        </w:rPr>
        <w:t>2021</w:t>
      </w:r>
    </w:p>
    <w:p w:rsidR="00EE4B4E" w:rsidRPr="003A12AF" w:rsidRDefault="00EE4B4E" w:rsidP="00EE4B4E">
      <w:pPr>
        <w:pStyle w:val="Style1"/>
        <w:spacing w:after="360"/>
        <w:jc w:val="center"/>
        <w:rPr>
          <w:rFonts w:ascii="Arial" w:hAnsi="Arial"/>
          <w:sz w:val="28"/>
        </w:rPr>
      </w:pPr>
      <w:r>
        <w:rPr>
          <w:rFonts w:ascii="Arial" w:hAnsi="Arial"/>
          <w:iCs/>
          <w:sz w:val="28"/>
        </w:rPr>
        <w:t>RESOLUTION OF THE FORT BRAGG CITY COUNCIL</w:t>
      </w:r>
      <w:r>
        <w:rPr>
          <w:rFonts w:ascii="Arial" w:hAnsi="Arial"/>
          <w:iCs/>
          <w:sz w:val="28"/>
        </w:rPr>
        <w:br/>
      </w:r>
      <w:r w:rsidR="00633941">
        <w:rPr>
          <w:rFonts w:ascii="Arial" w:hAnsi="Arial"/>
          <w:sz w:val="28"/>
          <w:szCs w:val="28"/>
        </w:rPr>
        <w:t xml:space="preserve">APPROVING </w:t>
      </w:r>
      <w:r w:rsidR="005D7D0A">
        <w:rPr>
          <w:rFonts w:ascii="Arial" w:hAnsi="Arial"/>
          <w:sz w:val="28"/>
          <w:szCs w:val="28"/>
        </w:rPr>
        <w:t xml:space="preserve">AMENDMENT </w:t>
      </w:r>
      <w:r w:rsidR="00807483">
        <w:rPr>
          <w:rFonts w:ascii="Arial" w:hAnsi="Arial"/>
          <w:sz w:val="28"/>
          <w:szCs w:val="28"/>
        </w:rPr>
        <w:t xml:space="preserve">NO. 7 </w:t>
      </w:r>
      <w:r w:rsidR="005D7D0A">
        <w:rPr>
          <w:rFonts w:ascii="Arial" w:hAnsi="Arial"/>
          <w:sz w:val="28"/>
          <w:szCs w:val="28"/>
        </w:rPr>
        <w:t>TO THE</w:t>
      </w:r>
      <w:r w:rsidR="00807483">
        <w:t xml:space="preserve"> </w:t>
      </w:r>
      <w:r w:rsidR="00807483" w:rsidRPr="00807483">
        <w:rPr>
          <w:rFonts w:ascii="Arial" w:hAnsi="Arial" w:cs="Arial"/>
          <w:sz w:val="28"/>
          <w:szCs w:val="28"/>
        </w:rPr>
        <w:t>FRANCHISE AGREEMENT BETWEEN THE CITY OF FORT BRAGG AND USA WASTE OF CALIFORNIA, INC., DBA EMPIRE WASTE MANAGEMENT</w:t>
      </w:r>
    </w:p>
    <w:p w:rsidR="003A12AF" w:rsidRDefault="00633941" w:rsidP="003A12AF">
      <w:pPr>
        <w:pStyle w:val="Style1"/>
        <w:spacing w:after="120"/>
        <w:rPr>
          <w:rFonts w:ascii="Arial" w:hAnsi="Arial"/>
          <w:b w:val="0"/>
        </w:rPr>
      </w:pPr>
      <w:r>
        <w:rPr>
          <w:rFonts w:ascii="Arial" w:hAnsi="Arial"/>
        </w:rPr>
        <w:tab/>
      </w:r>
      <w:r w:rsidR="003A12AF">
        <w:rPr>
          <w:rFonts w:ascii="Arial" w:hAnsi="Arial"/>
        </w:rPr>
        <w:t xml:space="preserve">WHEREAS, </w:t>
      </w:r>
      <w:r w:rsidR="003A12AF">
        <w:rPr>
          <w:rFonts w:ascii="Arial" w:hAnsi="Arial"/>
          <w:b w:val="0"/>
        </w:rPr>
        <w:t>the Legislature of the State of California, by enactment of the California Integrated Waste Management Act of 1989, has declared that it is within the public interest to authorize and require local agencies to make adequate provisions for Solid Waste handling within their jurisdictions; and</w:t>
      </w:r>
    </w:p>
    <w:p w:rsidR="003A12AF" w:rsidRDefault="003A12AF" w:rsidP="003A12AF">
      <w:pPr>
        <w:pStyle w:val="Style1"/>
        <w:tabs>
          <w:tab w:val="clear" w:pos="2880"/>
          <w:tab w:val="clear" w:pos="10440"/>
          <w:tab w:val="left" w:pos="5745"/>
        </w:tabs>
        <w:spacing w:after="120"/>
        <w:rPr>
          <w:rFonts w:ascii="Arial" w:hAnsi="Arial"/>
          <w:b w:val="0"/>
        </w:rPr>
      </w:pPr>
      <w:r>
        <w:rPr>
          <w:rFonts w:ascii="Arial" w:hAnsi="Arial"/>
        </w:rPr>
        <w:tab/>
        <w:t xml:space="preserve">WHEREAS, </w:t>
      </w:r>
      <w:r>
        <w:rPr>
          <w:rFonts w:ascii="Arial" w:hAnsi="Arial"/>
          <w:b w:val="0"/>
        </w:rPr>
        <w:t>pursuant to California Public Resources Code Section 40059 (a) (2), the City Council of the City of Fort Bragg (City) determined that the public health, safety and well-being require that an exclusive franchise be awarded to a qualified Solid Waste enterprise for the collection and recovery of solid waste from certain residential, industrial and commercial areas in the City; and</w:t>
      </w:r>
    </w:p>
    <w:p w:rsidR="005D7D0A" w:rsidRDefault="005D7D0A" w:rsidP="003A12AF">
      <w:pPr>
        <w:pStyle w:val="Style1"/>
        <w:tabs>
          <w:tab w:val="clear" w:pos="2880"/>
          <w:tab w:val="clear" w:pos="10440"/>
          <w:tab w:val="left" w:pos="5745"/>
        </w:tabs>
        <w:spacing w:after="120"/>
        <w:rPr>
          <w:rFonts w:ascii="Arial" w:hAnsi="Arial"/>
          <w:b w:val="0"/>
        </w:rPr>
      </w:pPr>
      <w:r>
        <w:rPr>
          <w:rFonts w:ascii="Arial" w:hAnsi="Arial"/>
          <w:b w:val="0"/>
        </w:rPr>
        <w:tab/>
      </w:r>
      <w:r w:rsidRPr="005D7D0A">
        <w:rPr>
          <w:rFonts w:ascii="Arial" w:hAnsi="Arial"/>
        </w:rPr>
        <w:t>WHEREAS</w:t>
      </w:r>
      <w:r>
        <w:rPr>
          <w:rFonts w:ascii="Arial" w:hAnsi="Arial"/>
          <w:b w:val="0"/>
        </w:rPr>
        <w:t xml:space="preserve">, the Fort Bragg Municipal Code Section 6.08.020 provides that no one can engage in refuse and recycling collection services in the City except under contract with the City; and </w:t>
      </w:r>
    </w:p>
    <w:p w:rsidR="001C1D72" w:rsidRDefault="001C1D72" w:rsidP="001C1D72">
      <w:pPr>
        <w:pStyle w:val="Style1"/>
        <w:spacing w:after="120"/>
        <w:rPr>
          <w:rFonts w:ascii="Arial" w:hAnsi="Arial"/>
          <w:b w:val="0"/>
        </w:rPr>
      </w:pPr>
      <w:r>
        <w:rPr>
          <w:rFonts w:ascii="Arial" w:hAnsi="Arial"/>
        </w:rPr>
        <w:tab/>
        <w:t xml:space="preserve">WHEREAS, </w:t>
      </w:r>
      <w:r w:rsidRPr="00564F7F">
        <w:rPr>
          <w:rFonts w:ascii="Arial" w:hAnsi="Arial"/>
          <w:b w:val="0"/>
        </w:rPr>
        <w:t>the City</w:t>
      </w:r>
      <w:r>
        <w:rPr>
          <w:rFonts w:ascii="Arial" w:hAnsi="Arial"/>
          <w:b w:val="0"/>
        </w:rPr>
        <w:t>’s intention in executing the Agreement was to maintain reasonable rates for collection and transportation of solid waste, discarded recyclable materials and green waste within the area covered by the Agreement; and</w:t>
      </w:r>
    </w:p>
    <w:p w:rsidR="00807483" w:rsidRDefault="003A12AF" w:rsidP="003A12AF">
      <w:pPr>
        <w:pStyle w:val="Style1"/>
        <w:tabs>
          <w:tab w:val="clear" w:pos="2880"/>
          <w:tab w:val="clear" w:pos="10440"/>
          <w:tab w:val="left" w:pos="5745"/>
        </w:tabs>
        <w:spacing w:after="120"/>
        <w:rPr>
          <w:rFonts w:ascii="Arial" w:hAnsi="Arial"/>
          <w:b w:val="0"/>
          <w:szCs w:val="24"/>
        </w:rPr>
      </w:pPr>
      <w:r>
        <w:rPr>
          <w:rFonts w:ascii="Arial" w:hAnsi="Arial"/>
          <w:szCs w:val="24"/>
        </w:rPr>
        <w:tab/>
      </w:r>
      <w:r w:rsidRPr="003371AA">
        <w:rPr>
          <w:rFonts w:ascii="Arial" w:hAnsi="Arial"/>
          <w:szCs w:val="24"/>
        </w:rPr>
        <w:t>WHEREAS,</w:t>
      </w:r>
      <w:r w:rsidRPr="003371AA">
        <w:rPr>
          <w:rFonts w:ascii="Arial" w:hAnsi="Arial"/>
          <w:b w:val="0"/>
          <w:szCs w:val="24"/>
        </w:rPr>
        <w:t xml:space="preserve"> </w:t>
      </w:r>
      <w:r>
        <w:rPr>
          <w:rFonts w:ascii="Arial" w:hAnsi="Arial"/>
          <w:b w:val="0"/>
          <w:szCs w:val="24"/>
        </w:rPr>
        <w:t>The</w:t>
      </w:r>
      <w:r w:rsidRPr="003371AA">
        <w:rPr>
          <w:rFonts w:ascii="Arial" w:hAnsi="Arial"/>
          <w:b w:val="0"/>
          <w:szCs w:val="24"/>
        </w:rPr>
        <w:t xml:space="preserve"> City and </w:t>
      </w:r>
      <w:r w:rsidRPr="003371AA">
        <w:rPr>
          <w:rFonts w:ascii="Arial" w:hAnsi="Arial" w:cs="Arial"/>
          <w:b w:val="0"/>
          <w:szCs w:val="24"/>
        </w:rPr>
        <w:t>USA Waste of California, Inc., DBA Empire Waste Management (Waste Management)</w:t>
      </w:r>
      <w:r>
        <w:rPr>
          <w:rFonts w:ascii="Arial" w:hAnsi="Arial" w:cs="Arial"/>
          <w:b w:val="0"/>
          <w:szCs w:val="24"/>
        </w:rPr>
        <w:t xml:space="preserve"> executed a Franchise Agreement (Agreement) dated January 8, 2007; and</w:t>
      </w:r>
      <w:r w:rsidRPr="003371AA">
        <w:rPr>
          <w:rFonts w:ascii="Arial" w:hAnsi="Arial"/>
          <w:b w:val="0"/>
          <w:szCs w:val="24"/>
        </w:rPr>
        <w:t xml:space="preserve">        </w:t>
      </w:r>
    </w:p>
    <w:p w:rsidR="008F4E37" w:rsidRDefault="00807483" w:rsidP="001C1D72">
      <w:pPr>
        <w:pStyle w:val="Style1"/>
        <w:tabs>
          <w:tab w:val="clear" w:pos="2880"/>
          <w:tab w:val="clear" w:pos="10440"/>
          <w:tab w:val="left" w:pos="5745"/>
        </w:tabs>
        <w:spacing w:after="120"/>
        <w:rPr>
          <w:rFonts w:ascii="Arial" w:hAnsi="Arial"/>
          <w:b w:val="0"/>
        </w:rPr>
      </w:pPr>
      <w:r>
        <w:rPr>
          <w:rFonts w:ascii="Arial" w:hAnsi="Arial"/>
          <w:szCs w:val="24"/>
        </w:rPr>
        <w:tab/>
      </w:r>
      <w:r w:rsidRPr="003371AA">
        <w:rPr>
          <w:rFonts w:ascii="Arial" w:hAnsi="Arial"/>
          <w:szCs w:val="24"/>
        </w:rPr>
        <w:t>WHEREAS,</w:t>
      </w:r>
      <w:r w:rsidRPr="003371AA">
        <w:rPr>
          <w:rFonts w:ascii="Arial" w:hAnsi="Arial"/>
          <w:b w:val="0"/>
          <w:szCs w:val="24"/>
        </w:rPr>
        <w:t xml:space="preserve"> </w:t>
      </w:r>
      <w:r>
        <w:rPr>
          <w:rFonts w:ascii="Arial" w:hAnsi="Arial"/>
          <w:b w:val="0"/>
          <w:szCs w:val="24"/>
        </w:rPr>
        <w:t>The</w:t>
      </w:r>
      <w:r w:rsidRPr="003371AA">
        <w:rPr>
          <w:rFonts w:ascii="Arial" w:hAnsi="Arial"/>
          <w:b w:val="0"/>
          <w:szCs w:val="24"/>
        </w:rPr>
        <w:t xml:space="preserve"> City and </w:t>
      </w:r>
      <w:r w:rsidRPr="003371AA">
        <w:rPr>
          <w:rFonts w:ascii="Arial" w:hAnsi="Arial" w:cs="Arial"/>
          <w:b w:val="0"/>
          <w:szCs w:val="24"/>
        </w:rPr>
        <w:t>USA Waste of California, Inc., DBA Empire Waste Management (Waste Management)</w:t>
      </w:r>
      <w:r>
        <w:rPr>
          <w:rFonts w:ascii="Arial" w:hAnsi="Arial" w:cs="Arial"/>
          <w:b w:val="0"/>
          <w:szCs w:val="24"/>
        </w:rPr>
        <w:t xml:space="preserve"> executed a Franchise Agreement (Agreement) dated January 8, 2007 which expires on June 30, 2021; and</w:t>
      </w:r>
      <w:r w:rsidRPr="003371AA">
        <w:rPr>
          <w:rFonts w:ascii="Arial" w:hAnsi="Arial"/>
          <w:b w:val="0"/>
          <w:szCs w:val="24"/>
        </w:rPr>
        <w:t xml:space="preserve">                                                                                                                                                                                                                                                                                                                                                                                                                       </w:t>
      </w:r>
      <w:r>
        <w:rPr>
          <w:rFonts w:ascii="Arial" w:hAnsi="Arial"/>
          <w:b w:val="0"/>
          <w:szCs w:val="24"/>
        </w:rPr>
        <w:t xml:space="preserve">                              </w:t>
      </w:r>
    </w:p>
    <w:p w:rsidR="00EE4B4E" w:rsidRPr="006146D4" w:rsidRDefault="00EE4B4E" w:rsidP="00EE4B4E">
      <w:pPr>
        <w:pStyle w:val="Style1"/>
        <w:spacing w:after="120"/>
        <w:rPr>
          <w:rFonts w:ascii="Arial" w:hAnsi="Arial"/>
          <w:b w:val="0"/>
        </w:rPr>
      </w:pPr>
      <w:r w:rsidRPr="006146D4">
        <w:rPr>
          <w:rFonts w:ascii="Arial" w:hAnsi="Arial"/>
          <w:b w:val="0"/>
        </w:rPr>
        <w:tab/>
      </w:r>
      <w:r w:rsidRPr="006146D4">
        <w:rPr>
          <w:rFonts w:ascii="Arial" w:hAnsi="Arial"/>
        </w:rPr>
        <w:t>WHEREAS,</w:t>
      </w:r>
      <w:r w:rsidRPr="006146D4">
        <w:rPr>
          <w:rFonts w:ascii="Arial" w:hAnsi="Arial"/>
          <w:b w:val="0"/>
        </w:rPr>
        <w:t xml:space="preserve"> based on all the evidence presented, the City Council finds as follows:</w:t>
      </w:r>
    </w:p>
    <w:p w:rsidR="00EE4B4E" w:rsidRDefault="00501BF8" w:rsidP="00EE4B4E">
      <w:pPr>
        <w:pStyle w:val="Style1"/>
        <w:numPr>
          <w:ilvl w:val="0"/>
          <w:numId w:val="1"/>
        </w:numPr>
        <w:spacing w:after="120"/>
        <w:rPr>
          <w:rFonts w:ascii="Arial" w:hAnsi="Arial"/>
          <w:b w:val="0"/>
        </w:rPr>
      </w:pPr>
      <w:r>
        <w:rPr>
          <w:rFonts w:ascii="Arial" w:hAnsi="Arial"/>
          <w:b w:val="0"/>
        </w:rPr>
        <w:t xml:space="preserve">It is in the best interest of the City and </w:t>
      </w:r>
      <w:r w:rsidR="005D7D0A">
        <w:rPr>
          <w:rFonts w:ascii="Arial" w:hAnsi="Arial"/>
          <w:b w:val="0"/>
        </w:rPr>
        <w:t xml:space="preserve">all </w:t>
      </w:r>
      <w:r>
        <w:rPr>
          <w:rFonts w:ascii="Arial" w:hAnsi="Arial"/>
          <w:b w:val="0"/>
        </w:rPr>
        <w:t xml:space="preserve">Fort Bragg </w:t>
      </w:r>
      <w:r w:rsidR="005D7D0A">
        <w:rPr>
          <w:rFonts w:ascii="Arial" w:hAnsi="Arial"/>
          <w:b w:val="0"/>
        </w:rPr>
        <w:t>solid waste customers</w:t>
      </w:r>
      <w:r>
        <w:rPr>
          <w:rFonts w:ascii="Arial" w:hAnsi="Arial"/>
          <w:b w:val="0"/>
        </w:rPr>
        <w:t xml:space="preserve"> to</w:t>
      </w:r>
      <w:r w:rsidR="007D7035">
        <w:rPr>
          <w:rFonts w:ascii="Arial" w:hAnsi="Arial"/>
          <w:b w:val="0"/>
        </w:rPr>
        <w:t xml:space="preserve"> </w:t>
      </w:r>
      <w:r w:rsidR="006A0E4C">
        <w:rPr>
          <w:rFonts w:ascii="Arial" w:hAnsi="Arial"/>
          <w:b w:val="0"/>
        </w:rPr>
        <w:t>extend the term of the Franchise Agreement between the City of Fort Bragg and USA Waste of California, Inc., DBA Empire Waste Management for an additional twelve months</w:t>
      </w:r>
      <w:r w:rsidR="001C1D72">
        <w:rPr>
          <w:rFonts w:ascii="Arial" w:hAnsi="Arial"/>
          <w:b w:val="0"/>
        </w:rPr>
        <w:t xml:space="preserve"> to June 30, 2022</w:t>
      </w:r>
      <w:r w:rsidR="00523988">
        <w:rPr>
          <w:rFonts w:ascii="Arial" w:hAnsi="Arial"/>
          <w:b w:val="0"/>
        </w:rPr>
        <w:t xml:space="preserve">.  </w:t>
      </w:r>
    </w:p>
    <w:p w:rsidR="008F4E37" w:rsidRDefault="008F4E37" w:rsidP="00EE4B4E">
      <w:pPr>
        <w:pStyle w:val="Style1"/>
        <w:numPr>
          <w:ilvl w:val="0"/>
          <w:numId w:val="1"/>
        </w:numPr>
        <w:spacing w:after="120"/>
        <w:rPr>
          <w:rFonts w:ascii="Arial" w:hAnsi="Arial"/>
          <w:b w:val="0"/>
        </w:rPr>
      </w:pPr>
      <w:r>
        <w:rPr>
          <w:rFonts w:ascii="Arial" w:hAnsi="Arial"/>
          <w:b w:val="0"/>
        </w:rPr>
        <w:t>Pursuant to California Environmental Quality Act (CEQA) Guidelines Section 15061(b)(3), extending the Franchise Agreement between the City of Fort Bragg and USA Waste of California, Inc., DBA Empire Waste Management for an additional twelve months is exempt from CEQA as it can been seen with certainty that there is no</w:t>
      </w:r>
      <w:r w:rsidR="000E3FD3">
        <w:rPr>
          <w:rFonts w:ascii="Arial" w:hAnsi="Arial"/>
          <w:b w:val="0"/>
        </w:rPr>
        <w:t xml:space="preserve"> possibility that the activity</w:t>
      </w:r>
      <w:r>
        <w:rPr>
          <w:rFonts w:ascii="Arial" w:hAnsi="Arial"/>
          <w:b w:val="0"/>
        </w:rPr>
        <w:t xml:space="preserve"> in question may have a significant effect on the environment.  The activity </w:t>
      </w:r>
      <w:r w:rsidR="00205C08">
        <w:rPr>
          <w:rFonts w:ascii="Arial" w:hAnsi="Arial"/>
          <w:b w:val="0"/>
        </w:rPr>
        <w:t xml:space="preserve">does not have a significant impact on the environment because there is no change in the existing operations of solid waste collection services in the City.  </w:t>
      </w:r>
    </w:p>
    <w:p w:rsidR="00EE4B4E" w:rsidRDefault="00EE4B4E" w:rsidP="00EE4B4E">
      <w:pPr>
        <w:pStyle w:val="Style1"/>
        <w:spacing w:after="120"/>
        <w:rPr>
          <w:rFonts w:ascii="Arial" w:hAnsi="Arial"/>
          <w:b w:val="0"/>
        </w:rPr>
      </w:pPr>
      <w:r>
        <w:rPr>
          <w:rFonts w:ascii="Arial" w:hAnsi="Arial"/>
        </w:rPr>
        <w:lastRenderedPageBreak/>
        <w:tab/>
        <w:t xml:space="preserve">NOW, THEREFORE, BE IT RESOLVED </w:t>
      </w:r>
      <w:r>
        <w:rPr>
          <w:rFonts w:ascii="Arial" w:hAnsi="Arial"/>
          <w:b w:val="0"/>
        </w:rPr>
        <w:t xml:space="preserve">that the City Council of the City of Fort Bragg does hereby </w:t>
      </w:r>
      <w:r w:rsidR="001E7443">
        <w:rPr>
          <w:rFonts w:ascii="Arial" w:hAnsi="Arial"/>
          <w:b w:val="0"/>
        </w:rPr>
        <w:t xml:space="preserve">approve Amendment No. </w:t>
      </w:r>
      <w:r w:rsidR="00807483">
        <w:rPr>
          <w:rFonts w:ascii="Arial" w:hAnsi="Arial"/>
          <w:b w:val="0"/>
        </w:rPr>
        <w:t>7</w:t>
      </w:r>
      <w:r>
        <w:rPr>
          <w:rFonts w:ascii="Arial" w:hAnsi="Arial"/>
          <w:b w:val="0"/>
        </w:rPr>
        <w:t xml:space="preserve"> </w:t>
      </w:r>
      <w:r w:rsidR="001E7443">
        <w:rPr>
          <w:rFonts w:ascii="Arial" w:hAnsi="Arial"/>
          <w:b w:val="0"/>
        </w:rPr>
        <w:t>to the Franchise Agreement between the City of Fort Bragg and USA Waste of California, Inc., DBA Empire Waste Management</w:t>
      </w:r>
      <w:r w:rsidR="00633941">
        <w:rPr>
          <w:rFonts w:ascii="Arial" w:hAnsi="Arial"/>
          <w:b w:val="0"/>
        </w:rPr>
        <w:t xml:space="preserve"> and authorizes the City Manager to execute same</w:t>
      </w:r>
      <w:r w:rsidR="001E7443">
        <w:rPr>
          <w:rFonts w:ascii="Arial" w:hAnsi="Arial"/>
          <w:b w:val="0"/>
        </w:rPr>
        <w:t>.</w:t>
      </w:r>
      <w:r>
        <w:rPr>
          <w:rFonts w:ascii="Arial" w:hAnsi="Arial"/>
          <w:b w:val="0"/>
        </w:rPr>
        <w:t xml:space="preserve"> </w:t>
      </w:r>
      <w:r w:rsidRPr="00EE4B4E">
        <w:rPr>
          <w:rFonts w:ascii="Arial" w:hAnsi="Arial"/>
          <w:b w:val="0"/>
          <w:u w:val="single"/>
        </w:rPr>
        <w:t xml:space="preserve">          </w:t>
      </w:r>
    </w:p>
    <w:p w:rsidR="00EE4B4E" w:rsidRDefault="00EE4B4E" w:rsidP="00EE4B4E">
      <w:pPr>
        <w:pStyle w:val="Style1"/>
        <w:spacing w:after="120"/>
        <w:rPr>
          <w:rFonts w:ascii="Arial" w:hAnsi="Arial"/>
        </w:rPr>
      </w:pPr>
      <w:r>
        <w:rPr>
          <w:rFonts w:ascii="Arial" w:hAnsi="Arial"/>
          <w:b w:val="0"/>
        </w:rPr>
        <w:tab/>
      </w:r>
      <w:r>
        <w:rPr>
          <w:rFonts w:ascii="Arial" w:hAnsi="Arial"/>
        </w:rPr>
        <w:t>The above and foregoing Resolution was introduced by Councilmember</w:t>
      </w:r>
      <w:r w:rsidR="000A6FC0">
        <w:rPr>
          <w:rFonts w:ascii="Arial" w:hAnsi="Arial"/>
        </w:rPr>
        <w:t xml:space="preserve"> Peters</w:t>
      </w:r>
      <w:r>
        <w:rPr>
          <w:rFonts w:ascii="Arial" w:hAnsi="Arial"/>
        </w:rPr>
        <w:t xml:space="preserve">, seconded by Councilmember </w:t>
      </w:r>
      <w:r w:rsidR="000A6FC0">
        <w:rPr>
          <w:rFonts w:ascii="Arial" w:hAnsi="Arial"/>
        </w:rPr>
        <w:t>Morsell-Haye</w:t>
      </w:r>
      <w:r>
        <w:rPr>
          <w:rFonts w:ascii="Arial" w:hAnsi="Arial"/>
        </w:rPr>
        <w:t>, and passed and adopted at a regular meeting of the City Council of the City of Fort Bragg</w:t>
      </w:r>
      <w:r w:rsidRPr="00B4115D">
        <w:rPr>
          <w:rFonts w:ascii="Arial" w:hAnsi="Arial"/>
        </w:rPr>
        <w:t xml:space="preserve"> </w:t>
      </w:r>
      <w:r>
        <w:rPr>
          <w:rFonts w:ascii="Arial" w:hAnsi="Arial"/>
        </w:rPr>
        <w:t xml:space="preserve">held on the </w:t>
      </w:r>
      <w:r w:rsidR="006A0E4C">
        <w:rPr>
          <w:rFonts w:ascii="Arial" w:hAnsi="Arial"/>
        </w:rPr>
        <w:t>8</w:t>
      </w:r>
      <w:r w:rsidR="00633941">
        <w:rPr>
          <w:rFonts w:ascii="Arial" w:hAnsi="Arial"/>
        </w:rPr>
        <w:t>th</w:t>
      </w:r>
      <w:r>
        <w:rPr>
          <w:rFonts w:ascii="Arial" w:hAnsi="Arial"/>
        </w:rPr>
        <w:t xml:space="preserve"> day of </w:t>
      </w:r>
      <w:r w:rsidR="006A0E4C">
        <w:rPr>
          <w:rFonts w:ascii="Arial" w:hAnsi="Arial"/>
        </w:rPr>
        <w:t>February</w:t>
      </w:r>
      <w:r w:rsidR="00633941">
        <w:rPr>
          <w:rFonts w:ascii="Arial" w:hAnsi="Arial"/>
        </w:rPr>
        <w:t xml:space="preserve"> </w:t>
      </w:r>
      <w:r w:rsidR="00523988">
        <w:rPr>
          <w:rFonts w:ascii="Arial" w:hAnsi="Arial"/>
        </w:rPr>
        <w:t>2021</w:t>
      </w:r>
      <w:r>
        <w:rPr>
          <w:rFonts w:ascii="Arial" w:hAnsi="Arial"/>
        </w:rPr>
        <w:t>, by the following vote:</w:t>
      </w:r>
    </w:p>
    <w:p w:rsidR="00EE4B4E" w:rsidRDefault="00EE4B4E" w:rsidP="00EE4B4E">
      <w:pPr>
        <w:pStyle w:val="Style1"/>
        <w:ind w:left="2160" w:hanging="2160"/>
        <w:rPr>
          <w:rFonts w:ascii="Arial" w:hAnsi="Arial"/>
        </w:rPr>
      </w:pPr>
      <w:r>
        <w:rPr>
          <w:rFonts w:ascii="Arial" w:hAnsi="Arial"/>
        </w:rPr>
        <w:tab/>
        <w:t>AYES:</w:t>
      </w:r>
      <w:r>
        <w:rPr>
          <w:rFonts w:ascii="Arial" w:hAnsi="Arial"/>
        </w:rPr>
        <w:tab/>
      </w:r>
      <w:r w:rsidR="000A6FC0" w:rsidRPr="000A6FC0">
        <w:rPr>
          <w:rFonts w:ascii="Arial" w:hAnsi="Arial"/>
        </w:rPr>
        <w:t>Councilmembers Albin-Smith, Morsell-Haye, Peters and Mayor Norvell.</w:t>
      </w:r>
    </w:p>
    <w:p w:rsidR="00EE4B4E" w:rsidRDefault="00EE4B4E" w:rsidP="00EE4B4E">
      <w:pPr>
        <w:pStyle w:val="Style1"/>
        <w:ind w:left="1440" w:hanging="1440"/>
        <w:rPr>
          <w:rFonts w:ascii="Arial" w:hAnsi="Arial"/>
        </w:rPr>
      </w:pPr>
      <w:r>
        <w:rPr>
          <w:rFonts w:ascii="Arial" w:hAnsi="Arial"/>
        </w:rPr>
        <w:tab/>
        <w:t>NOES:</w:t>
      </w:r>
      <w:r>
        <w:rPr>
          <w:rFonts w:ascii="Arial" w:hAnsi="Arial"/>
        </w:rPr>
        <w:tab/>
      </w:r>
      <w:r w:rsidR="000A6FC0">
        <w:rPr>
          <w:rFonts w:ascii="Arial" w:hAnsi="Arial"/>
        </w:rPr>
        <w:t>None.</w:t>
      </w:r>
    </w:p>
    <w:p w:rsidR="00EE4B4E" w:rsidRDefault="00EE4B4E" w:rsidP="00EE4B4E">
      <w:pPr>
        <w:pStyle w:val="Style1"/>
        <w:ind w:left="2160" w:hanging="2160"/>
        <w:rPr>
          <w:rFonts w:ascii="Arial" w:hAnsi="Arial"/>
        </w:rPr>
      </w:pPr>
      <w:r>
        <w:rPr>
          <w:rFonts w:ascii="Arial" w:hAnsi="Arial"/>
        </w:rPr>
        <w:tab/>
        <w:t>ABSENT:</w:t>
      </w:r>
      <w:r>
        <w:rPr>
          <w:rFonts w:ascii="Arial" w:hAnsi="Arial"/>
        </w:rPr>
        <w:tab/>
      </w:r>
      <w:r w:rsidR="000A6FC0">
        <w:rPr>
          <w:rFonts w:ascii="Arial" w:hAnsi="Arial"/>
        </w:rPr>
        <w:t>None.</w:t>
      </w:r>
    </w:p>
    <w:p w:rsidR="00EE4B4E" w:rsidRDefault="00EE4B4E" w:rsidP="00EE4B4E">
      <w:pPr>
        <w:pStyle w:val="Style1"/>
        <w:ind w:left="2160" w:hanging="2160"/>
        <w:rPr>
          <w:rFonts w:ascii="Arial" w:hAnsi="Arial"/>
        </w:rPr>
      </w:pPr>
      <w:r>
        <w:rPr>
          <w:rFonts w:ascii="Arial" w:hAnsi="Arial"/>
        </w:rPr>
        <w:tab/>
        <w:t>ABSTAIN:</w:t>
      </w:r>
      <w:r w:rsidR="00000D45">
        <w:rPr>
          <w:rFonts w:ascii="Arial" w:hAnsi="Arial"/>
        </w:rPr>
        <w:tab/>
      </w:r>
      <w:r w:rsidR="000A6FC0">
        <w:rPr>
          <w:rFonts w:ascii="Arial" w:hAnsi="Arial"/>
        </w:rPr>
        <w:t>None.</w:t>
      </w:r>
    </w:p>
    <w:p w:rsidR="00EE4B4E" w:rsidRPr="00BA0BEE" w:rsidRDefault="00EE4B4E" w:rsidP="00EE4B4E">
      <w:pPr>
        <w:pStyle w:val="Style1"/>
        <w:rPr>
          <w:rFonts w:ascii="Arial" w:hAnsi="Arial"/>
        </w:rPr>
      </w:pPr>
      <w:r w:rsidRPr="00BA0BEE">
        <w:rPr>
          <w:rFonts w:ascii="Arial" w:hAnsi="Arial"/>
        </w:rPr>
        <w:tab/>
        <w:t>RECUSED:</w:t>
      </w:r>
      <w:r w:rsidR="00000D45">
        <w:rPr>
          <w:rFonts w:ascii="Arial" w:hAnsi="Arial"/>
        </w:rPr>
        <w:tab/>
      </w:r>
      <w:r w:rsidR="000A6FC0">
        <w:rPr>
          <w:rFonts w:ascii="Arial" w:hAnsi="Arial"/>
        </w:rPr>
        <w:t>None.</w:t>
      </w:r>
      <w:bookmarkStart w:id="0" w:name="_GoBack"/>
      <w:bookmarkEnd w:id="0"/>
    </w:p>
    <w:p w:rsidR="00EE4B4E" w:rsidRDefault="00EE4B4E" w:rsidP="00EE4B4E">
      <w:pPr>
        <w:pStyle w:val="Style1"/>
        <w:spacing w:after="240"/>
        <w:ind w:left="2160" w:hanging="2160"/>
        <w:rPr>
          <w:rFonts w:ascii="Arial" w:hAnsi="Arial"/>
        </w:rPr>
      </w:pPr>
      <w:r>
        <w:rPr>
          <w:rFonts w:ascii="Arial" w:hAnsi="Arial"/>
        </w:rPr>
        <w:tab/>
      </w:r>
    </w:p>
    <w:p w:rsidR="00EE4B4E" w:rsidRDefault="00EE4B4E" w:rsidP="00EE4B4E">
      <w:pPr>
        <w:pStyle w:val="Style1"/>
        <w:tabs>
          <w:tab w:val="clear" w:pos="10440"/>
          <w:tab w:val="right" w:pos="9900"/>
        </w:tabs>
        <w:ind w:left="2160" w:hanging="2160"/>
        <w:rPr>
          <w:rFonts w:ascii="Arial" w:hAnsi="Arial"/>
        </w:rPr>
      </w:pPr>
      <w:r>
        <w:rPr>
          <w:rFonts w:ascii="Arial" w:hAnsi="Arial"/>
          <w:noProof/>
        </w:rPr>
        <mc:AlternateContent>
          <mc:Choice Requires="wps">
            <w:drawing>
              <wp:anchor distT="0" distB="0" distL="114300" distR="114300" simplePos="0" relativeHeight="251660288" behindDoc="0" locked="0" layoutInCell="0" allowOverlap="1" wp14:anchorId="0D7330C8" wp14:editId="172329B2">
                <wp:simplePos x="0" y="0"/>
                <wp:positionH relativeFrom="column">
                  <wp:posOffset>3606800</wp:posOffset>
                </wp:positionH>
                <wp:positionV relativeFrom="paragraph">
                  <wp:posOffset>151130</wp:posOffset>
                </wp:positionV>
                <wp:extent cx="2672715" cy="6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27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65E58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11.9pt" to="494.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" o:allowincell="f" strokeweight="1pt">
                <v:stroke startarrowwidth="narrow" startarrowlength="short" endarrowwidth="narrow" endarrowlength="short"/>
              </v:line>
            </w:pict>
          </mc:Fallback>
        </mc:AlternateContent>
      </w:r>
    </w:p>
    <w:p w:rsidR="00EE4B4E" w:rsidRDefault="00EE4B4E" w:rsidP="00EE4B4E">
      <w:pPr>
        <w:pStyle w:val="Style1"/>
        <w:tabs>
          <w:tab w:val="clear" w:pos="10440"/>
          <w:tab w:val="left" w:pos="5760"/>
          <w:tab w:val="right" w:pos="9900"/>
        </w:tabs>
        <w:ind w:left="2160" w:hanging="21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00523988">
        <w:rPr>
          <w:rFonts w:ascii="Arial" w:hAnsi="Arial"/>
        </w:rPr>
        <w:t xml:space="preserve">BERNIE NORVELL </w:t>
      </w:r>
    </w:p>
    <w:p w:rsidR="00EE4B4E" w:rsidRDefault="00EE4B4E" w:rsidP="00EE4B4E">
      <w:pPr>
        <w:pStyle w:val="Style1"/>
        <w:tabs>
          <w:tab w:val="clear" w:pos="10440"/>
          <w:tab w:val="left" w:pos="5760"/>
          <w:tab w:val="right" w:pos="9900"/>
        </w:tabs>
        <w:ind w:left="2160" w:hanging="216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Mayor</w:t>
      </w:r>
    </w:p>
    <w:p w:rsidR="00EE4B4E" w:rsidRDefault="00EE4B4E" w:rsidP="00EE4B4E">
      <w:pPr>
        <w:pStyle w:val="Style1"/>
        <w:tabs>
          <w:tab w:val="clear" w:pos="10440"/>
          <w:tab w:val="right" w:pos="9900"/>
        </w:tabs>
        <w:spacing w:before="240" w:after="600"/>
        <w:ind w:left="2160" w:hanging="2160"/>
        <w:rPr>
          <w:rFonts w:ascii="Arial" w:hAnsi="Arial"/>
        </w:rPr>
      </w:pPr>
      <w:r>
        <w:rPr>
          <w:rFonts w:ascii="Arial" w:hAnsi="Arial"/>
        </w:rPr>
        <w:t>ATTEST:</w:t>
      </w:r>
    </w:p>
    <w:p w:rsidR="00EE4B4E" w:rsidRDefault="00EE4B4E" w:rsidP="00EE4B4E">
      <w:pPr>
        <w:pStyle w:val="Style1"/>
        <w:tabs>
          <w:tab w:val="clear" w:pos="10440"/>
          <w:tab w:val="right" w:pos="9900"/>
        </w:tabs>
        <w:ind w:left="2160" w:hanging="2160"/>
        <w:rPr>
          <w:rFonts w:ascii="Arial" w:hAnsi="Arial"/>
        </w:rPr>
      </w:pPr>
      <w:r>
        <w:rPr>
          <w:rFonts w:ascii="Arial" w:hAnsi="Arial"/>
          <w:noProof/>
        </w:rPr>
        <mc:AlternateContent>
          <mc:Choice Requires="wps">
            <w:drawing>
              <wp:anchor distT="0" distB="0" distL="114300" distR="114300" simplePos="0" relativeHeight="251659264" behindDoc="0" locked="0" layoutInCell="0" allowOverlap="1" wp14:anchorId="078E9729" wp14:editId="0449AD88">
                <wp:simplePos x="0" y="0"/>
                <wp:positionH relativeFrom="column">
                  <wp:posOffset>2540</wp:posOffset>
                </wp:positionH>
                <wp:positionV relativeFrom="paragraph">
                  <wp:posOffset>0</wp:posOffset>
                </wp:positionV>
                <wp:extent cx="267271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27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96FE2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0" to="21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" o:allowincell="f" strokeweight="1pt">
                <v:stroke startarrowwidth="narrow" startarrowlength="short" endarrowwidth="narrow" endarrowlength="short"/>
              </v:line>
            </w:pict>
          </mc:Fallback>
        </mc:AlternateContent>
      </w:r>
      <w:r>
        <w:rPr>
          <w:rFonts w:ascii="Arial" w:hAnsi="Arial"/>
        </w:rPr>
        <w:t>June Lemos, CMC</w:t>
      </w:r>
    </w:p>
    <w:p w:rsidR="00EE4B4E" w:rsidRDefault="00EE4B4E" w:rsidP="00EE4B4E">
      <w:pPr>
        <w:pStyle w:val="Style1"/>
        <w:tabs>
          <w:tab w:val="clear" w:pos="10440"/>
          <w:tab w:val="right" w:pos="9900"/>
        </w:tabs>
        <w:spacing w:after="240"/>
        <w:ind w:left="2160" w:hanging="2160"/>
        <w:rPr>
          <w:rFonts w:ascii="Arial" w:hAnsi="Arial"/>
        </w:rPr>
      </w:pPr>
      <w:r>
        <w:rPr>
          <w:rFonts w:ascii="Arial" w:hAnsi="Arial"/>
        </w:rPr>
        <w:t>City Clerk</w:t>
      </w:r>
    </w:p>
    <w:p w:rsidR="00005DF0" w:rsidRDefault="00005DF0" w:rsidP="005C63A5">
      <w:pPr>
        <w:pStyle w:val="Style1"/>
        <w:ind w:left="2160" w:hanging="2160"/>
        <w:rPr>
          <w:rFonts w:ascii="Arial" w:hAnsi="Arial"/>
        </w:rPr>
      </w:pPr>
    </w:p>
    <w:sectPr w:rsidR="00005DF0" w:rsidSect="00A213CC">
      <w:footerReference w:type="default" r:id="rId7"/>
      <w:pgSz w:w="12240" w:h="15840" w:code="1"/>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0D" w:rsidRDefault="007C630D">
      <w:r>
        <w:separator/>
      </w:r>
    </w:p>
  </w:endnote>
  <w:endnote w:type="continuationSeparator" w:id="0">
    <w:p w:rsidR="007C630D" w:rsidRDefault="007C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A0" w:rsidRPr="00A64FA0" w:rsidRDefault="00A64FA0" w:rsidP="00A64FA0">
    <w:pPr>
      <w:pStyle w:val="Footer"/>
      <w:jc w:val="center"/>
      <w:rPr>
        <w:rFonts w:ascii="Arial" w:hAnsi="Arial" w:cs="Arial"/>
        <w:sz w:val="22"/>
        <w:szCs w:val="22"/>
      </w:rPr>
    </w:pPr>
    <w:r w:rsidRPr="00A64FA0">
      <w:rPr>
        <w:rFonts w:ascii="Arial" w:hAnsi="Arial" w:cs="Arial"/>
        <w:sz w:val="22"/>
        <w:szCs w:val="22"/>
      </w:rPr>
      <w:t xml:space="preserve">- </w:t>
    </w:r>
    <w:r w:rsidRPr="00A64FA0">
      <w:rPr>
        <w:rStyle w:val="PageNumber"/>
        <w:rFonts w:ascii="Arial" w:hAnsi="Arial" w:cs="Arial"/>
        <w:sz w:val="22"/>
        <w:szCs w:val="22"/>
      </w:rPr>
      <w:fldChar w:fldCharType="begin"/>
    </w:r>
    <w:r w:rsidRPr="00A64FA0">
      <w:rPr>
        <w:rStyle w:val="PageNumber"/>
        <w:rFonts w:ascii="Arial" w:hAnsi="Arial" w:cs="Arial"/>
        <w:sz w:val="22"/>
        <w:szCs w:val="22"/>
      </w:rPr>
      <w:instrText xml:space="preserve"> PAGE </w:instrText>
    </w:r>
    <w:r w:rsidRPr="00A64FA0">
      <w:rPr>
        <w:rStyle w:val="PageNumber"/>
        <w:rFonts w:ascii="Arial" w:hAnsi="Arial" w:cs="Arial"/>
        <w:sz w:val="22"/>
        <w:szCs w:val="22"/>
      </w:rPr>
      <w:fldChar w:fldCharType="separate"/>
    </w:r>
    <w:r w:rsidR="000A6FC0">
      <w:rPr>
        <w:rStyle w:val="PageNumber"/>
        <w:rFonts w:ascii="Arial" w:hAnsi="Arial" w:cs="Arial"/>
        <w:noProof/>
        <w:sz w:val="22"/>
        <w:szCs w:val="22"/>
      </w:rPr>
      <w:t>2</w:t>
    </w:r>
    <w:r w:rsidRPr="00A64FA0">
      <w:rPr>
        <w:rStyle w:val="PageNumber"/>
        <w:rFonts w:ascii="Arial" w:hAnsi="Arial" w:cs="Arial"/>
        <w:sz w:val="22"/>
        <w:szCs w:val="22"/>
      </w:rPr>
      <w:fldChar w:fldCharType="end"/>
    </w:r>
    <w:r w:rsidRPr="00A64FA0">
      <w:rPr>
        <w:rStyle w:val="PageNumbe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0D" w:rsidRDefault="007C630D">
      <w:r>
        <w:separator/>
      </w:r>
    </w:p>
  </w:footnote>
  <w:footnote w:type="continuationSeparator" w:id="0">
    <w:p w:rsidR="007C630D" w:rsidRDefault="007C6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88E"/>
    <w:multiLevelType w:val="hybridMultilevel"/>
    <w:tmpl w:val="B4523BC0"/>
    <w:lvl w:ilvl="0" w:tplc="876A612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3DB57FC"/>
    <w:multiLevelType w:val="hybridMultilevel"/>
    <w:tmpl w:val="44A00F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36"/>
    <w:rsid w:val="00000D45"/>
    <w:rsid w:val="00005DF0"/>
    <w:rsid w:val="00013FA1"/>
    <w:rsid w:val="000357D8"/>
    <w:rsid w:val="000441A0"/>
    <w:rsid w:val="00046A22"/>
    <w:rsid w:val="00056A4E"/>
    <w:rsid w:val="00056ECA"/>
    <w:rsid w:val="0007587D"/>
    <w:rsid w:val="000870DD"/>
    <w:rsid w:val="000A6FC0"/>
    <w:rsid w:val="000B633C"/>
    <w:rsid w:val="000B6D12"/>
    <w:rsid w:val="000C0A97"/>
    <w:rsid w:val="000C2365"/>
    <w:rsid w:val="000C37C6"/>
    <w:rsid w:val="000C639F"/>
    <w:rsid w:val="000C6C2E"/>
    <w:rsid w:val="000D7D57"/>
    <w:rsid w:val="000D7FE7"/>
    <w:rsid w:val="000E3FD3"/>
    <w:rsid w:val="000F18B9"/>
    <w:rsid w:val="00101AAD"/>
    <w:rsid w:val="001225E4"/>
    <w:rsid w:val="00142B17"/>
    <w:rsid w:val="00156DEB"/>
    <w:rsid w:val="001710FC"/>
    <w:rsid w:val="001A02B9"/>
    <w:rsid w:val="001B699E"/>
    <w:rsid w:val="001C1D72"/>
    <w:rsid w:val="001D66BF"/>
    <w:rsid w:val="001E0BAE"/>
    <w:rsid w:val="001E7443"/>
    <w:rsid w:val="00205C08"/>
    <w:rsid w:val="00210F47"/>
    <w:rsid w:val="00224B67"/>
    <w:rsid w:val="00240999"/>
    <w:rsid w:val="002416CF"/>
    <w:rsid w:val="00257C99"/>
    <w:rsid w:val="00267E56"/>
    <w:rsid w:val="00282353"/>
    <w:rsid w:val="002D5A4B"/>
    <w:rsid w:val="00341AAF"/>
    <w:rsid w:val="00380BAA"/>
    <w:rsid w:val="00381DD4"/>
    <w:rsid w:val="00394D13"/>
    <w:rsid w:val="00395BEC"/>
    <w:rsid w:val="00396C3C"/>
    <w:rsid w:val="003A12AF"/>
    <w:rsid w:val="003A211F"/>
    <w:rsid w:val="003A4BAC"/>
    <w:rsid w:val="003A6905"/>
    <w:rsid w:val="003C07C2"/>
    <w:rsid w:val="003C6771"/>
    <w:rsid w:val="003D2B4F"/>
    <w:rsid w:val="00445DBC"/>
    <w:rsid w:val="0045124B"/>
    <w:rsid w:val="00475136"/>
    <w:rsid w:val="00484931"/>
    <w:rsid w:val="004A1988"/>
    <w:rsid w:val="004A1C88"/>
    <w:rsid w:val="004F1E9B"/>
    <w:rsid w:val="004F2EF5"/>
    <w:rsid w:val="004F4136"/>
    <w:rsid w:val="00501BF8"/>
    <w:rsid w:val="00523988"/>
    <w:rsid w:val="00544906"/>
    <w:rsid w:val="005820FA"/>
    <w:rsid w:val="00586336"/>
    <w:rsid w:val="005A2717"/>
    <w:rsid w:val="005C63A5"/>
    <w:rsid w:val="005D7D0A"/>
    <w:rsid w:val="006146D4"/>
    <w:rsid w:val="006154AC"/>
    <w:rsid w:val="0062368B"/>
    <w:rsid w:val="00625D60"/>
    <w:rsid w:val="00626D19"/>
    <w:rsid w:val="0063314F"/>
    <w:rsid w:val="00633941"/>
    <w:rsid w:val="00633B62"/>
    <w:rsid w:val="006360B5"/>
    <w:rsid w:val="006A0E4C"/>
    <w:rsid w:val="006A359F"/>
    <w:rsid w:val="006D0860"/>
    <w:rsid w:val="006D54CE"/>
    <w:rsid w:val="00701383"/>
    <w:rsid w:val="00732069"/>
    <w:rsid w:val="00751DCF"/>
    <w:rsid w:val="0075610A"/>
    <w:rsid w:val="00770990"/>
    <w:rsid w:val="0077268B"/>
    <w:rsid w:val="00774009"/>
    <w:rsid w:val="007748C7"/>
    <w:rsid w:val="007965AD"/>
    <w:rsid w:val="007A6F6A"/>
    <w:rsid w:val="007B0961"/>
    <w:rsid w:val="007C630D"/>
    <w:rsid w:val="007D23B6"/>
    <w:rsid w:val="007D7035"/>
    <w:rsid w:val="007E2122"/>
    <w:rsid w:val="008010BD"/>
    <w:rsid w:val="00807483"/>
    <w:rsid w:val="00822206"/>
    <w:rsid w:val="00837629"/>
    <w:rsid w:val="008455FE"/>
    <w:rsid w:val="00865B49"/>
    <w:rsid w:val="00867333"/>
    <w:rsid w:val="00880549"/>
    <w:rsid w:val="008A1027"/>
    <w:rsid w:val="008A2E92"/>
    <w:rsid w:val="008E31AF"/>
    <w:rsid w:val="008E688C"/>
    <w:rsid w:val="008F4E37"/>
    <w:rsid w:val="0091157D"/>
    <w:rsid w:val="009117B3"/>
    <w:rsid w:val="00917393"/>
    <w:rsid w:val="0092422F"/>
    <w:rsid w:val="00936CC6"/>
    <w:rsid w:val="0094238C"/>
    <w:rsid w:val="009516A7"/>
    <w:rsid w:val="00961765"/>
    <w:rsid w:val="00984CAA"/>
    <w:rsid w:val="009B169E"/>
    <w:rsid w:val="009D6414"/>
    <w:rsid w:val="00A0156F"/>
    <w:rsid w:val="00A15A87"/>
    <w:rsid w:val="00A213CC"/>
    <w:rsid w:val="00A31FA3"/>
    <w:rsid w:val="00A64FA0"/>
    <w:rsid w:val="00A76DE4"/>
    <w:rsid w:val="00AB62E4"/>
    <w:rsid w:val="00AC1624"/>
    <w:rsid w:val="00AC373A"/>
    <w:rsid w:val="00AD7501"/>
    <w:rsid w:val="00B10019"/>
    <w:rsid w:val="00B22D6C"/>
    <w:rsid w:val="00BA130E"/>
    <w:rsid w:val="00BA4DE5"/>
    <w:rsid w:val="00BB7494"/>
    <w:rsid w:val="00BC53F9"/>
    <w:rsid w:val="00BC658B"/>
    <w:rsid w:val="00BD0CE9"/>
    <w:rsid w:val="00BD7C01"/>
    <w:rsid w:val="00C06747"/>
    <w:rsid w:val="00C1299F"/>
    <w:rsid w:val="00C201EC"/>
    <w:rsid w:val="00C21DAA"/>
    <w:rsid w:val="00C26FE5"/>
    <w:rsid w:val="00C43B21"/>
    <w:rsid w:val="00C6562F"/>
    <w:rsid w:val="00C74B10"/>
    <w:rsid w:val="00C901CF"/>
    <w:rsid w:val="00C90481"/>
    <w:rsid w:val="00CB29FF"/>
    <w:rsid w:val="00CC7EC8"/>
    <w:rsid w:val="00CD7AD1"/>
    <w:rsid w:val="00CF4899"/>
    <w:rsid w:val="00D556AC"/>
    <w:rsid w:val="00D576BA"/>
    <w:rsid w:val="00D652BE"/>
    <w:rsid w:val="00D772E5"/>
    <w:rsid w:val="00D81207"/>
    <w:rsid w:val="00DC0BAE"/>
    <w:rsid w:val="00E1634E"/>
    <w:rsid w:val="00E30E69"/>
    <w:rsid w:val="00E75A2E"/>
    <w:rsid w:val="00E75D02"/>
    <w:rsid w:val="00E75DFD"/>
    <w:rsid w:val="00E90E3E"/>
    <w:rsid w:val="00ED35C3"/>
    <w:rsid w:val="00EE28CA"/>
    <w:rsid w:val="00EE4B4E"/>
    <w:rsid w:val="00EF0F71"/>
    <w:rsid w:val="00F012B5"/>
    <w:rsid w:val="00F02DDF"/>
    <w:rsid w:val="00F02E9F"/>
    <w:rsid w:val="00F10646"/>
    <w:rsid w:val="00F3342D"/>
    <w:rsid w:val="00F51E79"/>
    <w:rsid w:val="00F62B08"/>
    <w:rsid w:val="00F72650"/>
    <w:rsid w:val="00F86C33"/>
    <w:rsid w:val="00FC02B5"/>
    <w:rsid w:val="00FC5031"/>
    <w:rsid w:val="00FE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9D96C"/>
  <w15:docId w15:val="{6AE3258F-C31A-4C47-BA19-A20E8DDD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tabs>
        <w:tab w:val="left" w:pos="720"/>
        <w:tab w:val="left" w:pos="1440"/>
        <w:tab w:val="left" w:pos="2160"/>
        <w:tab w:val="left" w:pos="2880"/>
        <w:tab w:val="right" w:pos="10440"/>
      </w:tabs>
    </w:pPr>
    <w:rPr>
      <w:rFonts w:ascii="Century Schoolbook" w:hAnsi="Century Schoolbook"/>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01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Other%20Documents\RES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RESO</Template>
  <TotalTime>44</TotalTime>
  <Pages>2</Pages>
  <Words>535</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RESOLUTION NO</vt:lpstr>
    </vt:vector>
  </TitlesOfParts>
  <Company>City of Fort Bragg</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Cindy Vanwormer</dc:creator>
  <cp:lastModifiedBy>Munoz, Cristal</cp:lastModifiedBy>
  <cp:revision>9</cp:revision>
  <cp:lastPrinted>2021-01-24T18:57:00Z</cp:lastPrinted>
  <dcterms:created xsi:type="dcterms:W3CDTF">2021-02-03T19:13:00Z</dcterms:created>
  <dcterms:modified xsi:type="dcterms:W3CDTF">2021-02-10T00:02:00Z</dcterms:modified>
</cp:coreProperties>
</file>